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E21D0" w14:textId="77777777" w:rsidR="00A44C48" w:rsidRPr="002028AA" w:rsidRDefault="00773BCE">
      <w:pPr>
        <w:jc w:val="center"/>
        <w:rPr>
          <w:rFonts w:ascii="Open Sans" w:eastAsia="Open Sans" w:hAnsi="Open Sans" w:cs="Open Sans"/>
          <w:b/>
          <w:i/>
          <w:color w:val="366091"/>
          <w:lang w:val="fr-FR"/>
        </w:rPr>
      </w:pPr>
      <w:r w:rsidRPr="002028AA">
        <w:rPr>
          <w:rFonts w:ascii="Open Sans" w:eastAsia="Open Sans" w:hAnsi="Open Sans" w:cs="Open Sans"/>
          <w:b/>
          <w:i/>
          <w:color w:val="366091"/>
          <w:lang w:val="fr-FR"/>
        </w:rPr>
        <w:t>VIDÉO THÉMATIQUE : Comment recycler ?</w:t>
      </w:r>
    </w:p>
    <w:p w14:paraId="081409E6" w14:textId="77777777" w:rsidR="00A44C48" w:rsidRPr="002028AA" w:rsidRDefault="00773BCE">
      <w:pPr>
        <w:jc w:val="center"/>
        <w:rPr>
          <w:rFonts w:ascii="Open Sans" w:eastAsia="Open Sans" w:hAnsi="Open Sans" w:cs="Open Sans"/>
          <w:b/>
          <w:i/>
          <w:color w:val="366091"/>
          <w:lang w:val="fr-FR"/>
        </w:rPr>
      </w:pPr>
      <w:hyperlink r:id="rId8">
        <w:r w:rsidRPr="002028AA">
          <w:rPr>
            <w:rFonts w:ascii="Open Sans" w:eastAsia="Open Sans" w:hAnsi="Open Sans" w:cs="Open Sans"/>
            <w:b/>
            <w:i/>
            <w:color w:val="1155CC"/>
            <w:u w:val="single"/>
            <w:lang w:val="fr-FR"/>
          </w:rPr>
          <w:t>https://opensign.eu/fr/them</w:t>
        </w:r>
        <w:r w:rsidRPr="002028AA">
          <w:rPr>
            <w:rFonts w:ascii="Open Sans" w:eastAsia="Open Sans" w:hAnsi="Open Sans" w:cs="Open Sans"/>
            <w:b/>
            <w:i/>
            <w:color w:val="1155CC"/>
            <w:u w:val="single"/>
            <w:lang w:val="fr-FR"/>
          </w:rPr>
          <w:t>a</w:t>
        </w:r>
        <w:r w:rsidRPr="002028AA">
          <w:rPr>
            <w:rFonts w:ascii="Open Sans" w:eastAsia="Open Sans" w:hAnsi="Open Sans" w:cs="Open Sans"/>
            <w:b/>
            <w:i/>
            <w:color w:val="1155CC"/>
            <w:u w:val="single"/>
            <w:lang w:val="fr-FR"/>
          </w:rPr>
          <w:t>tic_topics/89</w:t>
        </w:r>
      </w:hyperlink>
    </w:p>
    <w:p w14:paraId="03CC6E29" w14:textId="77777777" w:rsidR="00A44C48" w:rsidRPr="002028AA" w:rsidRDefault="00A44C48">
      <w:pPr>
        <w:rPr>
          <w:rFonts w:ascii="Cabin" w:eastAsia="Cabin" w:hAnsi="Cabin" w:cs="Cabin"/>
          <w:b/>
          <w:color w:val="1155CC"/>
          <w:u w:val="single"/>
          <w:lang w:val="fr-FR"/>
        </w:rPr>
      </w:pPr>
    </w:p>
    <w:p w14:paraId="54AAD7CF" w14:textId="77777777" w:rsidR="00A44C48" w:rsidRPr="002028AA" w:rsidRDefault="00773BCE">
      <w:pPr>
        <w:rPr>
          <w:rFonts w:ascii="Open Sans" w:eastAsia="Open Sans" w:hAnsi="Open Sans" w:cs="Open Sans"/>
          <w:b/>
          <w:i/>
          <w:sz w:val="22"/>
          <w:szCs w:val="22"/>
          <w:lang w:val="fr-FR"/>
        </w:rPr>
      </w:pPr>
      <w:r w:rsidRPr="002028AA">
        <w:rPr>
          <w:rFonts w:ascii="Open Sans" w:eastAsia="Open Sans" w:hAnsi="Open Sans" w:cs="Open Sans"/>
          <w:b/>
          <w:i/>
          <w:color w:val="366091"/>
          <w:sz w:val="22"/>
          <w:szCs w:val="22"/>
          <w:lang w:val="fr-FR"/>
        </w:rPr>
        <w:t>Classe d’âge :</w:t>
      </w:r>
      <w:r w:rsidRPr="002028AA">
        <w:rPr>
          <w:rFonts w:ascii="Open Sans" w:eastAsia="Open Sans" w:hAnsi="Open Sans" w:cs="Open Sans"/>
          <w:b/>
          <w:i/>
          <w:sz w:val="22"/>
          <w:szCs w:val="22"/>
          <w:lang w:val="fr-FR"/>
        </w:rPr>
        <w:t xml:space="preserve"> 8 à 12 ans</w:t>
      </w:r>
    </w:p>
    <w:p w14:paraId="392613E4" w14:textId="77777777" w:rsidR="00A44C48" w:rsidRPr="002028AA" w:rsidRDefault="00A44C48">
      <w:pPr>
        <w:rPr>
          <w:rFonts w:ascii="Open Sans" w:eastAsia="Open Sans" w:hAnsi="Open Sans" w:cs="Open Sans"/>
          <w:b/>
          <w:i/>
          <w:sz w:val="22"/>
          <w:szCs w:val="22"/>
          <w:lang w:val="fr-FR"/>
        </w:rPr>
      </w:pPr>
    </w:p>
    <w:p w14:paraId="04D5D6B1" w14:textId="77777777" w:rsidR="00A44C48" w:rsidRPr="002028AA" w:rsidRDefault="00773BCE">
      <w:pPr>
        <w:rPr>
          <w:rFonts w:ascii="Open Sans" w:eastAsia="Open Sans" w:hAnsi="Open Sans" w:cs="Open Sans"/>
          <w:b/>
          <w:i/>
          <w:sz w:val="22"/>
          <w:szCs w:val="22"/>
          <w:lang w:val="fr-FR"/>
        </w:rPr>
      </w:pPr>
      <w:r w:rsidRPr="002028AA">
        <w:rPr>
          <w:rFonts w:ascii="Open Sans" w:eastAsia="Open Sans" w:hAnsi="Open Sans" w:cs="Open Sans"/>
          <w:b/>
          <w:i/>
          <w:color w:val="366091"/>
          <w:sz w:val="22"/>
          <w:szCs w:val="22"/>
          <w:lang w:val="fr-FR"/>
        </w:rPr>
        <w:t xml:space="preserve">Auteur : </w:t>
      </w:r>
      <w:r w:rsidRPr="002028AA">
        <w:rPr>
          <w:rFonts w:ascii="Open Sans" w:eastAsia="Open Sans" w:hAnsi="Open Sans" w:cs="Open Sans"/>
          <w:b/>
          <w:i/>
          <w:sz w:val="22"/>
          <w:szCs w:val="22"/>
          <w:lang w:val="fr-FR"/>
        </w:rPr>
        <w:t>Média’Pi!</w:t>
      </w:r>
      <w:hyperlink r:id="rId9">
        <w:r w:rsidRPr="002028AA">
          <w:rPr>
            <w:rFonts w:ascii="Open Sans" w:eastAsia="Open Sans" w:hAnsi="Open Sans" w:cs="Open Sans"/>
            <w:b/>
            <w:i/>
            <w:sz w:val="22"/>
            <w:szCs w:val="22"/>
            <w:lang w:val="fr-FR"/>
          </w:rPr>
          <w:t xml:space="preserve"> </w:t>
        </w:r>
      </w:hyperlink>
      <w:hyperlink r:id="rId10">
        <w:r w:rsidRPr="002028AA">
          <w:rPr>
            <w:rFonts w:ascii="Open Sans" w:eastAsia="Open Sans" w:hAnsi="Open Sans" w:cs="Open Sans"/>
            <w:b/>
            <w:i/>
            <w:color w:val="1155CC"/>
            <w:sz w:val="22"/>
            <w:szCs w:val="22"/>
            <w:u w:val="single"/>
            <w:lang w:val="fr-FR"/>
          </w:rPr>
          <w:t>www.media-pi.fr</w:t>
        </w:r>
      </w:hyperlink>
      <w:r w:rsidRPr="002028AA">
        <w:rPr>
          <w:rFonts w:ascii="Open Sans" w:eastAsia="Open Sans" w:hAnsi="Open Sans" w:cs="Open Sans"/>
          <w:b/>
          <w:i/>
          <w:sz w:val="22"/>
          <w:szCs w:val="22"/>
          <w:lang w:val="fr-FR"/>
        </w:rPr>
        <w:t xml:space="preserve"> </w:t>
      </w:r>
    </w:p>
    <w:p w14:paraId="1A99F502" w14:textId="77777777" w:rsidR="00A44C48" w:rsidRPr="002028AA" w:rsidRDefault="00A44C48">
      <w:pPr>
        <w:rPr>
          <w:rFonts w:ascii="Open Sans" w:eastAsia="Open Sans" w:hAnsi="Open Sans" w:cs="Open Sans"/>
          <w:b/>
          <w:i/>
          <w:sz w:val="22"/>
          <w:szCs w:val="22"/>
          <w:lang w:val="fr-FR"/>
        </w:rPr>
      </w:pPr>
    </w:p>
    <w:p w14:paraId="1F5903C1" w14:textId="77777777" w:rsidR="00A44C48" w:rsidRPr="002028AA" w:rsidRDefault="00773BCE">
      <w:pPr>
        <w:rPr>
          <w:rFonts w:ascii="Open Sans" w:eastAsia="Open Sans" w:hAnsi="Open Sans" w:cs="Open Sans"/>
          <w:b/>
          <w:i/>
          <w:sz w:val="22"/>
          <w:szCs w:val="22"/>
          <w:lang w:val="fr-FR"/>
        </w:rPr>
      </w:pPr>
      <w:r w:rsidRPr="002028AA">
        <w:rPr>
          <w:rFonts w:ascii="Open Sans" w:eastAsia="Open Sans" w:hAnsi="Open Sans" w:cs="Open Sans"/>
          <w:b/>
          <w:i/>
          <w:color w:val="366091"/>
          <w:sz w:val="22"/>
          <w:szCs w:val="22"/>
          <w:lang w:val="fr-FR"/>
        </w:rPr>
        <w:t xml:space="preserve">Compétences </w:t>
      </w:r>
      <w:r w:rsidRPr="002028AA">
        <w:rPr>
          <w:rFonts w:ascii="Open Sans" w:eastAsia="Open Sans" w:hAnsi="Open Sans" w:cs="Open Sans"/>
          <w:b/>
          <w:i/>
          <w:sz w:val="22"/>
          <w:szCs w:val="22"/>
          <w:lang w:val="fr-FR"/>
        </w:rPr>
        <w:t xml:space="preserve">: </w:t>
      </w:r>
    </w:p>
    <w:p w14:paraId="34F1B52B" w14:textId="77777777" w:rsidR="00A44C48" w:rsidRPr="002028AA" w:rsidRDefault="00773BCE">
      <w:pPr>
        <w:numPr>
          <w:ilvl w:val="0"/>
          <w:numId w:val="3"/>
        </w:numPr>
        <w:rPr>
          <w:rFonts w:ascii="Open Sans" w:eastAsia="Open Sans" w:hAnsi="Open Sans" w:cs="Open Sans"/>
          <w:b/>
          <w:i/>
          <w:sz w:val="22"/>
          <w:szCs w:val="22"/>
          <w:lang w:val="fr-FR"/>
        </w:rPr>
      </w:pPr>
      <w:r w:rsidRPr="002028AA">
        <w:rPr>
          <w:rFonts w:ascii="Open Sans" w:eastAsia="Open Sans" w:hAnsi="Open Sans" w:cs="Open Sans"/>
          <w:b/>
          <w:i/>
          <w:sz w:val="22"/>
          <w:szCs w:val="22"/>
          <w:lang w:val="fr-FR"/>
        </w:rPr>
        <w:t>Savoir comprendre le concept de déchets et l’impact des déchets sur l’environnement et la santé.</w:t>
      </w:r>
    </w:p>
    <w:p w14:paraId="37BFF2FC" w14:textId="77777777" w:rsidR="00A44C48" w:rsidRPr="002028AA" w:rsidRDefault="00773BCE">
      <w:pPr>
        <w:numPr>
          <w:ilvl w:val="0"/>
          <w:numId w:val="3"/>
        </w:numPr>
        <w:rPr>
          <w:rFonts w:ascii="Arial" w:eastAsia="Arial" w:hAnsi="Arial" w:cs="Arial"/>
          <w:sz w:val="22"/>
          <w:szCs w:val="22"/>
          <w:lang w:val="fr-FR"/>
        </w:rPr>
      </w:pPr>
      <w:r w:rsidRPr="002028AA">
        <w:rPr>
          <w:rFonts w:ascii="Open Sans" w:eastAsia="Open Sans" w:hAnsi="Open Sans" w:cs="Open Sans"/>
          <w:b/>
          <w:i/>
          <w:sz w:val="22"/>
          <w:szCs w:val="22"/>
          <w:lang w:val="fr-FR"/>
        </w:rPr>
        <w:t xml:space="preserve">Savoir donner des exemples de pollution. </w:t>
      </w:r>
    </w:p>
    <w:p w14:paraId="59D98882" w14:textId="77777777" w:rsidR="00A44C48" w:rsidRPr="002028AA" w:rsidRDefault="00773BCE">
      <w:pPr>
        <w:numPr>
          <w:ilvl w:val="0"/>
          <w:numId w:val="3"/>
        </w:numPr>
        <w:spacing w:after="240"/>
        <w:rPr>
          <w:rFonts w:ascii="Arial" w:eastAsia="Arial" w:hAnsi="Arial" w:cs="Arial"/>
          <w:sz w:val="22"/>
          <w:szCs w:val="22"/>
          <w:lang w:val="fr-FR"/>
        </w:rPr>
      </w:pPr>
      <w:r w:rsidRPr="002028AA">
        <w:rPr>
          <w:rFonts w:ascii="Open Sans" w:eastAsia="Open Sans" w:hAnsi="Open Sans" w:cs="Open Sans"/>
          <w:b/>
          <w:i/>
          <w:sz w:val="22"/>
          <w:szCs w:val="22"/>
          <w:lang w:val="fr-FR"/>
        </w:rPr>
        <w:t>Savoir adopter une attitude critique face à sa consommation.</w:t>
      </w:r>
    </w:p>
    <w:p w14:paraId="0956D0B3" w14:textId="77777777" w:rsidR="00A44C48" w:rsidRPr="002028AA" w:rsidRDefault="00773BCE">
      <w:pPr>
        <w:rPr>
          <w:rFonts w:ascii="Open Sans" w:eastAsia="Open Sans" w:hAnsi="Open Sans" w:cs="Open Sans"/>
          <w:b/>
          <w:i/>
          <w:sz w:val="22"/>
          <w:szCs w:val="22"/>
          <w:lang w:val="fr-FR"/>
        </w:rPr>
      </w:pPr>
      <w:r w:rsidRPr="002028AA">
        <w:rPr>
          <w:rFonts w:ascii="Open Sans" w:eastAsia="Open Sans" w:hAnsi="Open Sans" w:cs="Open Sans"/>
          <w:b/>
          <w:i/>
          <w:color w:val="366091"/>
          <w:sz w:val="22"/>
          <w:szCs w:val="22"/>
          <w:lang w:val="fr-FR"/>
        </w:rPr>
        <w:t>Compétences relatives aux programmes européens</w:t>
      </w:r>
      <w:r w:rsidRPr="002028AA">
        <w:rPr>
          <w:rFonts w:ascii="Open Sans" w:eastAsia="Open Sans" w:hAnsi="Open Sans" w:cs="Open Sans"/>
          <w:b/>
          <w:i/>
          <w:sz w:val="22"/>
          <w:szCs w:val="22"/>
          <w:lang w:val="fr-FR"/>
        </w:rPr>
        <w:t xml:space="preserve"> :</w:t>
      </w:r>
    </w:p>
    <w:p w14:paraId="629124F6" w14:textId="77777777" w:rsidR="00A44C48" w:rsidRPr="002028AA" w:rsidRDefault="00773BCE">
      <w:pPr>
        <w:rPr>
          <w:rFonts w:ascii="Open Sans" w:eastAsia="Open Sans" w:hAnsi="Open Sans" w:cs="Open Sans"/>
          <w:b/>
          <w:i/>
          <w:color w:val="1155CC"/>
          <w:sz w:val="22"/>
          <w:szCs w:val="22"/>
          <w:u w:val="single"/>
          <w:lang w:val="fr-FR"/>
        </w:rPr>
      </w:pPr>
      <w:hyperlink r:id="rId11">
        <w:r w:rsidRPr="002028AA">
          <w:rPr>
            <w:rFonts w:ascii="Open Sans" w:eastAsia="Open Sans" w:hAnsi="Open Sans" w:cs="Open Sans"/>
            <w:b/>
            <w:i/>
            <w:color w:val="1155CC"/>
            <w:sz w:val="22"/>
            <w:szCs w:val="22"/>
            <w:u w:val="single"/>
            <w:lang w:val="fr-FR"/>
          </w:rPr>
          <w:t>http://eur-lex.europa.eu/legal-content/FR/TXT/?uri=LEGISSU</w:t>
        </w:r>
        <w:r w:rsidRPr="002028AA">
          <w:rPr>
            <w:rFonts w:ascii="Open Sans" w:eastAsia="Open Sans" w:hAnsi="Open Sans" w:cs="Open Sans"/>
            <w:b/>
            <w:i/>
            <w:color w:val="1155CC"/>
            <w:sz w:val="22"/>
            <w:szCs w:val="22"/>
            <w:u w:val="single"/>
            <w:lang w:val="fr-FR"/>
          </w:rPr>
          <w:t>M%3Ac11090</w:t>
        </w:r>
      </w:hyperlink>
    </w:p>
    <w:p w14:paraId="7543EB93" w14:textId="77777777" w:rsidR="00A44C48" w:rsidRPr="002028AA" w:rsidRDefault="00A44C48">
      <w:pPr>
        <w:rPr>
          <w:rFonts w:ascii="Open Sans" w:eastAsia="Open Sans" w:hAnsi="Open Sans" w:cs="Open Sans"/>
          <w:b/>
          <w:i/>
          <w:color w:val="366091"/>
          <w:sz w:val="22"/>
          <w:szCs w:val="22"/>
          <w:lang w:val="fr-FR"/>
        </w:rPr>
      </w:pPr>
    </w:p>
    <w:p w14:paraId="49B14A0F" w14:textId="77777777" w:rsidR="00A44C48" w:rsidRPr="002028AA" w:rsidRDefault="00773BCE">
      <w:pPr>
        <w:rPr>
          <w:rFonts w:ascii="Open Sans" w:eastAsia="Open Sans" w:hAnsi="Open Sans" w:cs="Open Sans"/>
          <w:b/>
          <w:i/>
          <w:color w:val="366091"/>
          <w:sz w:val="22"/>
          <w:szCs w:val="22"/>
          <w:lang w:val="fr-FR"/>
        </w:rPr>
      </w:pPr>
      <w:r w:rsidRPr="002028AA">
        <w:rPr>
          <w:rFonts w:ascii="Open Sans" w:eastAsia="Open Sans" w:hAnsi="Open Sans" w:cs="Open Sans"/>
          <w:b/>
          <w:i/>
          <w:color w:val="366091"/>
          <w:sz w:val="22"/>
          <w:szCs w:val="22"/>
          <w:lang w:val="fr-FR"/>
        </w:rPr>
        <w:t>Évaluation formative :</w:t>
      </w:r>
    </w:p>
    <w:p w14:paraId="3172EB68" w14:textId="77777777" w:rsidR="00A44C48" w:rsidRPr="002028AA" w:rsidRDefault="00773BCE">
      <w:pPr>
        <w:numPr>
          <w:ilvl w:val="0"/>
          <w:numId w:val="1"/>
        </w:numPr>
        <w:rPr>
          <w:rFonts w:ascii="Open Sans" w:eastAsia="Open Sans" w:hAnsi="Open Sans" w:cs="Open Sans"/>
          <w:b/>
          <w:i/>
          <w:sz w:val="22"/>
          <w:szCs w:val="22"/>
          <w:lang w:val="fr-FR"/>
        </w:rPr>
      </w:pPr>
      <w:r w:rsidRPr="002028AA">
        <w:rPr>
          <w:rFonts w:ascii="Open Sans" w:eastAsia="Open Sans" w:hAnsi="Open Sans" w:cs="Open Sans"/>
          <w:b/>
          <w:i/>
          <w:sz w:val="22"/>
          <w:szCs w:val="22"/>
          <w:lang w:val="fr-FR"/>
        </w:rPr>
        <w:t>Expliquer ce qu’est un déchet.</w:t>
      </w:r>
    </w:p>
    <w:p w14:paraId="20BDB2F9" w14:textId="77777777" w:rsidR="00A44C48" w:rsidRPr="002028AA" w:rsidRDefault="00773BCE">
      <w:pPr>
        <w:numPr>
          <w:ilvl w:val="0"/>
          <w:numId w:val="1"/>
        </w:numPr>
        <w:rPr>
          <w:rFonts w:ascii="Arial" w:eastAsia="Arial" w:hAnsi="Arial" w:cs="Arial"/>
          <w:sz w:val="22"/>
          <w:szCs w:val="22"/>
          <w:lang w:val="fr-FR"/>
        </w:rPr>
      </w:pPr>
      <w:r w:rsidRPr="002028AA">
        <w:rPr>
          <w:rFonts w:ascii="Open Sans" w:eastAsia="Open Sans" w:hAnsi="Open Sans" w:cs="Open Sans"/>
          <w:b/>
          <w:i/>
          <w:sz w:val="22"/>
          <w:szCs w:val="22"/>
          <w:lang w:val="fr-FR"/>
        </w:rPr>
        <w:t>Différencier les objets et les déchets.</w:t>
      </w:r>
    </w:p>
    <w:p w14:paraId="2887CB28" w14:textId="77777777" w:rsidR="00A44C48" w:rsidRPr="002028AA" w:rsidRDefault="00773BCE">
      <w:pPr>
        <w:numPr>
          <w:ilvl w:val="0"/>
          <w:numId w:val="1"/>
        </w:numPr>
        <w:rPr>
          <w:rFonts w:ascii="Arial" w:eastAsia="Arial" w:hAnsi="Arial" w:cs="Arial"/>
          <w:sz w:val="22"/>
          <w:szCs w:val="22"/>
          <w:lang w:val="fr-FR"/>
        </w:rPr>
      </w:pPr>
      <w:r w:rsidRPr="002028AA">
        <w:rPr>
          <w:rFonts w:ascii="Open Sans" w:eastAsia="Open Sans" w:hAnsi="Open Sans" w:cs="Open Sans"/>
          <w:b/>
          <w:i/>
          <w:sz w:val="22"/>
          <w:szCs w:val="22"/>
          <w:lang w:val="fr-FR"/>
        </w:rPr>
        <w:t>Expliquer les conséquences du rejet des déchets dans la nature.</w:t>
      </w:r>
    </w:p>
    <w:p w14:paraId="7C89890E" w14:textId="77777777" w:rsidR="00A44C48" w:rsidRPr="002028AA" w:rsidRDefault="00773BCE">
      <w:pPr>
        <w:numPr>
          <w:ilvl w:val="0"/>
          <w:numId w:val="1"/>
        </w:numPr>
        <w:rPr>
          <w:rFonts w:ascii="Arial" w:eastAsia="Arial" w:hAnsi="Arial" w:cs="Arial"/>
          <w:sz w:val="22"/>
          <w:szCs w:val="22"/>
          <w:lang w:val="fr-FR"/>
        </w:rPr>
      </w:pPr>
      <w:r w:rsidRPr="002028AA">
        <w:rPr>
          <w:rFonts w:ascii="Open Sans" w:eastAsia="Open Sans" w:hAnsi="Open Sans" w:cs="Open Sans"/>
          <w:b/>
          <w:i/>
          <w:sz w:val="22"/>
          <w:szCs w:val="22"/>
          <w:lang w:val="fr-FR"/>
        </w:rPr>
        <w:t>Donner</w:t>
      </w:r>
      <w:r w:rsidR="002028AA">
        <w:rPr>
          <w:rFonts w:ascii="Open Sans" w:eastAsia="Open Sans" w:hAnsi="Open Sans" w:cs="Open Sans"/>
          <w:b/>
          <w:i/>
          <w:sz w:val="22"/>
          <w:szCs w:val="22"/>
          <w:lang w:val="fr-FR"/>
        </w:rPr>
        <w:t xml:space="preserve"> des exemples d’accumulation de déchets et d</w:t>
      </w:r>
      <w:r w:rsidRPr="002028AA">
        <w:rPr>
          <w:rFonts w:ascii="Open Sans" w:eastAsia="Open Sans" w:hAnsi="Open Sans" w:cs="Open Sans"/>
          <w:b/>
          <w:i/>
          <w:sz w:val="22"/>
          <w:szCs w:val="22"/>
          <w:lang w:val="fr-FR"/>
        </w:rPr>
        <w:t>es conséquences de ces pollutions.</w:t>
      </w:r>
    </w:p>
    <w:p w14:paraId="435BE1E3" w14:textId="77777777" w:rsidR="00A44C48" w:rsidRPr="002028AA" w:rsidRDefault="00773BCE">
      <w:pPr>
        <w:numPr>
          <w:ilvl w:val="0"/>
          <w:numId w:val="1"/>
        </w:numPr>
        <w:spacing w:after="240"/>
        <w:rPr>
          <w:rFonts w:ascii="Arial" w:eastAsia="Arial" w:hAnsi="Arial" w:cs="Arial"/>
          <w:sz w:val="22"/>
          <w:szCs w:val="22"/>
          <w:lang w:val="fr-FR"/>
        </w:rPr>
      </w:pPr>
      <w:r w:rsidRPr="002028AA">
        <w:rPr>
          <w:rFonts w:ascii="Open Sans" w:eastAsia="Open Sans" w:hAnsi="Open Sans" w:cs="Open Sans"/>
          <w:b/>
          <w:i/>
          <w:sz w:val="22"/>
          <w:szCs w:val="22"/>
          <w:lang w:val="fr-FR"/>
        </w:rPr>
        <w:t>Expliquer le caractère toxique des déchets et la chaine entre la nature, l’alimentation et la santé.</w:t>
      </w:r>
    </w:p>
    <w:p w14:paraId="36F5886C" w14:textId="77777777" w:rsidR="00A44C48" w:rsidRPr="002028AA" w:rsidRDefault="00773BCE">
      <w:pPr>
        <w:rPr>
          <w:rFonts w:ascii="Open Sans" w:eastAsia="Open Sans" w:hAnsi="Open Sans" w:cs="Open Sans"/>
          <w:b/>
          <w:i/>
          <w:color w:val="366091"/>
          <w:sz w:val="22"/>
          <w:szCs w:val="22"/>
          <w:lang w:val="fr-FR"/>
        </w:rPr>
      </w:pPr>
      <w:r w:rsidRPr="002028AA">
        <w:rPr>
          <w:rFonts w:ascii="Open Sans" w:eastAsia="Open Sans" w:hAnsi="Open Sans" w:cs="Open Sans"/>
          <w:b/>
          <w:i/>
          <w:color w:val="366091"/>
          <w:sz w:val="22"/>
          <w:szCs w:val="22"/>
          <w:lang w:val="fr-FR"/>
        </w:rPr>
        <w:t>Évaluation sommative :</w:t>
      </w:r>
    </w:p>
    <w:p w14:paraId="047F719A" w14:textId="77777777" w:rsidR="00A44C48" w:rsidRPr="002028AA" w:rsidRDefault="00773BCE">
      <w:pPr>
        <w:rPr>
          <w:rFonts w:ascii="Open Sans" w:eastAsia="Open Sans" w:hAnsi="Open Sans" w:cs="Open Sans"/>
          <w:b/>
          <w:i/>
          <w:sz w:val="22"/>
          <w:szCs w:val="22"/>
          <w:lang w:val="fr-FR"/>
        </w:rPr>
      </w:pPr>
      <w:r w:rsidRPr="002028AA">
        <w:rPr>
          <w:rFonts w:ascii="Open Sans" w:eastAsia="Open Sans" w:hAnsi="Open Sans" w:cs="Open Sans"/>
          <w:b/>
          <w:i/>
          <w:sz w:val="22"/>
          <w:szCs w:val="22"/>
          <w:lang w:val="fr-FR"/>
        </w:rPr>
        <w:t xml:space="preserve">Définir la notion de déchets et analyser ses propres déchets. </w:t>
      </w:r>
    </w:p>
    <w:p w14:paraId="2835D6AC" w14:textId="77777777" w:rsidR="00A44C48" w:rsidRPr="002028AA" w:rsidRDefault="00A44C48">
      <w:pPr>
        <w:rPr>
          <w:rFonts w:ascii="Open Sans" w:eastAsia="Open Sans" w:hAnsi="Open Sans" w:cs="Open Sans"/>
          <w:b/>
          <w:i/>
          <w:color w:val="366091"/>
          <w:sz w:val="22"/>
          <w:szCs w:val="22"/>
          <w:lang w:val="fr-FR"/>
        </w:rPr>
      </w:pPr>
    </w:p>
    <w:p w14:paraId="34794107" w14:textId="77777777" w:rsidR="00A44C48" w:rsidRPr="002028AA" w:rsidRDefault="00773BCE">
      <w:pPr>
        <w:rPr>
          <w:rFonts w:ascii="Open Sans" w:eastAsia="Open Sans" w:hAnsi="Open Sans" w:cs="Open Sans"/>
          <w:b/>
          <w:i/>
          <w:color w:val="366091"/>
          <w:sz w:val="22"/>
          <w:szCs w:val="22"/>
          <w:lang w:val="fr-FR"/>
        </w:rPr>
      </w:pPr>
      <w:r w:rsidRPr="002028AA">
        <w:rPr>
          <w:rFonts w:ascii="Open Sans" w:eastAsia="Open Sans" w:hAnsi="Open Sans" w:cs="Open Sans"/>
          <w:b/>
          <w:i/>
          <w:color w:val="366091"/>
          <w:sz w:val="22"/>
          <w:szCs w:val="22"/>
          <w:lang w:val="fr-FR"/>
        </w:rPr>
        <w:t>Vocabulaires spécifiques / mots-clés :</w:t>
      </w:r>
    </w:p>
    <w:p w14:paraId="2AC07A64" w14:textId="77777777" w:rsidR="00A44C48" w:rsidRPr="002028AA" w:rsidRDefault="00773BCE">
      <w:pPr>
        <w:jc w:val="both"/>
        <w:rPr>
          <w:rFonts w:ascii="Open Sans" w:eastAsia="Open Sans" w:hAnsi="Open Sans" w:cs="Open Sans"/>
          <w:b/>
          <w:i/>
          <w:sz w:val="22"/>
          <w:szCs w:val="22"/>
          <w:lang w:val="fr-FR"/>
        </w:rPr>
      </w:pPr>
      <w:r w:rsidRPr="002028AA">
        <w:rPr>
          <w:rFonts w:ascii="Open Sans" w:eastAsia="Open Sans" w:hAnsi="Open Sans" w:cs="Open Sans"/>
          <w:b/>
          <w:i/>
          <w:sz w:val="22"/>
          <w:szCs w:val="22"/>
          <w:lang w:val="fr-FR"/>
        </w:rPr>
        <w:t xml:space="preserve">Déchet, poubelle, bouteille, nature, toxique, dangereux, par jour, par an, par personne. </w:t>
      </w:r>
    </w:p>
    <w:p w14:paraId="352427CB" w14:textId="77777777" w:rsidR="00A44C48" w:rsidRPr="002028AA" w:rsidRDefault="00A44C48">
      <w:pPr>
        <w:jc w:val="both"/>
        <w:rPr>
          <w:rFonts w:ascii="Open Sans" w:eastAsia="Open Sans" w:hAnsi="Open Sans" w:cs="Open Sans"/>
          <w:b/>
          <w:i/>
          <w:sz w:val="22"/>
          <w:szCs w:val="22"/>
          <w:lang w:val="fr-FR"/>
        </w:rPr>
      </w:pPr>
    </w:p>
    <w:p w14:paraId="47176BF1" w14:textId="77777777" w:rsidR="00A44C48" w:rsidRPr="002028AA" w:rsidRDefault="00773BCE">
      <w:pPr>
        <w:rPr>
          <w:rFonts w:ascii="Open Sans" w:eastAsia="Open Sans" w:hAnsi="Open Sans" w:cs="Open Sans"/>
          <w:b/>
          <w:i/>
          <w:color w:val="366091"/>
          <w:sz w:val="22"/>
          <w:szCs w:val="22"/>
          <w:lang w:val="fr-FR"/>
        </w:rPr>
      </w:pPr>
      <w:r w:rsidRPr="002028AA">
        <w:rPr>
          <w:rFonts w:ascii="Open Sans" w:eastAsia="Open Sans" w:hAnsi="Open Sans" w:cs="Open Sans"/>
          <w:b/>
          <w:i/>
          <w:color w:val="366091"/>
          <w:sz w:val="22"/>
          <w:szCs w:val="22"/>
          <w:lang w:val="fr-FR"/>
        </w:rPr>
        <w:t>Courte description de la progression pédagogique/scénario :</w:t>
      </w:r>
    </w:p>
    <w:p w14:paraId="6894C42E" w14:textId="77777777" w:rsidR="00A44C48" w:rsidRPr="002028AA" w:rsidRDefault="00773BCE">
      <w:pPr>
        <w:jc w:val="both"/>
        <w:rPr>
          <w:rFonts w:ascii="Open Sans" w:eastAsia="Open Sans" w:hAnsi="Open Sans" w:cs="Open Sans"/>
          <w:b/>
          <w:i/>
          <w:sz w:val="22"/>
          <w:szCs w:val="22"/>
          <w:lang w:val="fr-FR"/>
        </w:rPr>
      </w:pPr>
      <w:r w:rsidRPr="002028AA">
        <w:rPr>
          <w:rFonts w:ascii="Open Sans" w:eastAsia="Open Sans" w:hAnsi="Open Sans" w:cs="Open Sans"/>
          <w:b/>
          <w:i/>
          <w:sz w:val="22"/>
          <w:szCs w:val="22"/>
          <w:lang w:val="fr-FR"/>
        </w:rPr>
        <w:t xml:space="preserve">Regardez d'abord la vidéo avec des </w:t>
      </w:r>
      <w:r w:rsidR="002028AA">
        <w:rPr>
          <w:rFonts w:ascii="Open Sans" w:eastAsia="Open Sans" w:hAnsi="Open Sans" w:cs="Open Sans"/>
          <w:b/>
          <w:i/>
          <w:sz w:val="22"/>
          <w:szCs w:val="22"/>
          <w:lang w:val="fr-FR"/>
        </w:rPr>
        <w:t>pauses</w:t>
      </w:r>
      <w:r w:rsidRPr="002028AA">
        <w:rPr>
          <w:rFonts w:ascii="Open Sans" w:eastAsia="Open Sans" w:hAnsi="Open Sans" w:cs="Open Sans"/>
          <w:b/>
          <w:i/>
          <w:sz w:val="22"/>
          <w:szCs w:val="22"/>
          <w:lang w:val="fr-FR"/>
        </w:rPr>
        <w:t xml:space="preserve">, posez des questions </w:t>
      </w:r>
      <w:r w:rsidR="002028AA">
        <w:rPr>
          <w:rFonts w:ascii="Open Sans" w:eastAsia="Open Sans" w:hAnsi="Open Sans" w:cs="Open Sans"/>
          <w:b/>
          <w:i/>
          <w:sz w:val="22"/>
          <w:szCs w:val="22"/>
          <w:lang w:val="fr-FR"/>
        </w:rPr>
        <w:t>en</w:t>
      </w:r>
      <w:r w:rsidRPr="002028AA">
        <w:rPr>
          <w:rFonts w:ascii="Open Sans" w:eastAsia="Open Sans" w:hAnsi="Open Sans" w:cs="Open Sans"/>
          <w:b/>
          <w:i/>
          <w:sz w:val="22"/>
          <w:szCs w:val="22"/>
          <w:lang w:val="fr-FR"/>
        </w:rPr>
        <w:t xml:space="preserve"> langue des signes </w:t>
      </w:r>
      <w:r w:rsidRPr="002028AA">
        <w:rPr>
          <w:rFonts w:ascii="Open Sans" w:eastAsia="Open Sans" w:hAnsi="Open Sans" w:cs="Open Sans"/>
          <w:b/>
          <w:i/>
          <w:sz w:val="22"/>
          <w:szCs w:val="22"/>
          <w:lang w:val="fr-FR"/>
        </w:rPr>
        <w:t>et fai</w:t>
      </w:r>
      <w:r w:rsidRPr="002028AA">
        <w:rPr>
          <w:rFonts w:ascii="Open Sans" w:eastAsia="Open Sans" w:hAnsi="Open Sans" w:cs="Open Sans"/>
          <w:b/>
          <w:i/>
          <w:sz w:val="22"/>
          <w:szCs w:val="22"/>
          <w:lang w:val="fr-FR"/>
        </w:rPr>
        <w:t xml:space="preserve">re des arrêts sur le vocabulaire et les concepts. Revenez sur le début du propos. </w:t>
      </w:r>
      <w:r w:rsidR="002028AA">
        <w:rPr>
          <w:rFonts w:ascii="Open Sans" w:eastAsia="Open Sans" w:hAnsi="Open Sans" w:cs="Open Sans"/>
          <w:b/>
          <w:i/>
          <w:sz w:val="22"/>
          <w:szCs w:val="22"/>
          <w:lang w:val="fr-FR"/>
        </w:rPr>
        <w:t>Puis</w:t>
      </w:r>
      <w:r w:rsidRPr="002028AA">
        <w:rPr>
          <w:rFonts w:ascii="Open Sans" w:eastAsia="Open Sans" w:hAnsi="Open Sans" w:cs="Open Sans"/>
          <w:b/>
          <w:i/>
          <w:sz w:val="22"/>
          <w:szCs w:val="22"/>
          <w:lang w:val="fr-FR"/>
        </w:rPr>
        <w:t>, faire une 2ème vision sans arrêt.</w:t>
      </w:r>
    </w:p>
    <w:p w14:paraId="2E370B6D" w14:textId="77777777" w:rsidR="00A44C48" w:rsidRPr="002028AA" w:rsidRDefault="00773BCE">
      <w:pPr>
        <w:jc w:val="both"/>
        <w:rPr>
          <w:rFonts w:ascii="Open Sans" w:eastAsia="Open Sans" w:hAnsi="Open Sans" w:cs="Open Sans"/>
          <w:b/>
          <w:i/>
          <w:color w:val="366091"/>
          <w:sz w:val="22"/>
          <w:szCs w:val="22"/>
          <w:lang w:val="fr-FR"/>
        </w:rPr>
      </w:pPr>
      <w:r w:rsidRPr="002028AA">
        <w:rPr>
          <w:rFonts w:ascii="Open Sans" w:eastAsia="Open Sans" w:hAnsi="Open Sans" w:cs="Open Sans"/>
          <w:b/>
          <w:i/>
          <w:sz w:val="22"/>
          <w:szCs w:val="22"/>
          <w:lang w:val="fr-FR"/>
        </w:rPr>
        <w:t xml:space="preserve"> </w:t>
      </w:r>
    </w:p>
    <w:p w14:paraId="10BE31F6" w14:textId="77777777" w:rsidR="00A44C48" w:rsidRPr="002028AA" w:rsidRDefault="00773BCE">
      <w:pPr>
        <w:rPr>
          <w:rFonts w:ascii="Open Sans" w:eastAsia="Open Sans" w:hAnsi="Open Sans" w:cs="Open Sans"/>
          <w:b/>
          <w:i/>
          <w:color w:val="366091"/>
          <w:sz w:val="22"/>
          <w:szCs w:val="22"/>
          <w:lang w:val="fr-FR"/>
        </w:rPr>
      </w:pPr>
      <w:r w:rsidRPr="002028AA">
        <w:rPr>
          <w:rFonts w:ascii="Open Sans" w:eastAsia="Open Sans" w:hAnsi="Open Sans" w:cs="Open Sans"/>
          <w:b/>
          <w:i/>
          <w:color w:val="366091"/>
          <w:sz w:val="22"/>
          <w:szCs w:val="22"/>
          <w:lang w:val="fr-FR"/>
        </w:rPr>
        <w:t>Matériel nécessaire :</w:t>
      </w:r>
    </w:p>
    <w:p w14:paraId="6B8F6A47" w14:textId="77777777" w:rsidR="00A44C48" w:rsidRPr="002028AA" w:rsidRDefault="00773BCE">
      <w:pPr>
        <w:rPr>
          <w:rFonts w:ascii="Open Sans" w:eastAsia="Open Sans" w:hAnsi="Open Sans" w:cs="Open Sans"/>
          <w:b/>
          <w:i/>
          <w:sz w:val="22"/>
          <w:szCs w:val="22"/>
          <w:lang w:val="fr-FR"/>
        </w:rPr>
      </w:pPr>
      <w:r w:rsidRPr="002028AA">
        <w:rPr>
          <w:rFonts w:ascii="Open Sans" w:eastAsia="Open Sans" w:hAnsi="Open Sans" w:cs="Open Sans"/>
          <w:b/>
          <w:i/>
          <w:sz w:val="22"/>
          <w:szCs w:val="22"/>
          <w:lang w:val="fr-FR"/>
        </w:rPr>
        <w:t>Un ordinateur, vidéo projecteur, exemple de déchets et d'emballages et une connexion internet.</w:t>
      </w:r>
    </w:p>
    <w:p w14:paraId="77ED23AB" w14:textId="77777777" w:rsidR="00A44C48" w:rsidRPr="002028AA" w:rsidRDefault="00A44C48">
      <w:pPr>
        <w:rPr>
          <w:rFonts w:ascii="Open Sans" w:eastAsia="Open Sans" w:hAnsi="Open Sans" w:cs="Open Sans"/>
          <w:b/>
          <w:i/>
          <w:sz w:val="22"/>
          <w:szCs w:val="22"/>
          <w:lang w:val="fr-FR"/>
        </w:rPr>
      </w:pPr>
    </w:p>
    <w:p w14:paraId="5F7E5D51" w14:textId="77777777" w:rsidR="00A44C48" w:rsidRPr="002028AA" w:rsidRDefault="00773BCE">
      <w:pPr>
        <w:rPr>
          <w:rFonts w:ascii="Open Sans" w:eastAsia="Open Sans" w:hAnsi="Open Sans" w:cs="Open Sans"/>
          <w:b/>
          <w:i/>
          <w:color w:val="366091"/>
          <w:sz w:val="22"/>
          <w:szCs w:val="22"/>
          <w:lang w:val="fr-FR"/>
        </w:rPr>
      </w:pPr>
      <w:r w:rsidRPr="002028AA">
        <w:rPr>
          <w:rFonts w:ascii="Open Sans" w:eastAsia="Open Sans" w:hAnsi="Open Sans" w:cs="Open Sans"/>
          <w:b/>
          <w:i/>
          <w:color w:val="366091"/>
          <w:sz w:val="22"/>
          <w:szCs w:val="22"/>
          <w:lang w:val="fr-FR"/>
        </w:rPr>
        <w:t xml:space="preserve">Focus autour de la langue des signes : </w:t>
      </w:r>
    </w:p>
    <w:p w14:paraId="0DCED28E" w14:textId="77777777" w:rsidR="00A44C48" w:rsidRPr="002028AA" w:rsidRDefault="00773BCE">
      <w:pPr>
        <w:jc w:val="both"/>
        <w:rPr>
          <w:rFonts w:ascii="Open Sans" w:eastAsia="Open Sans" w:hAnsi="Open Sans" w:cs="Open Sans"/>
          <w:b/>
          <w:i/>
          <w:sz w:val="22"/>
          <w:szCs w:val="22"/>
          <w:lang w:val="fr-FR"/>
        </w:rPr>
      </w:pPr>
      <w:r w:rsidRPr="002028AA">
        <w:rPr>
          <w:rFonts w:ascii="Open Sans" w:eastAsia="Open Sans" w:hAnsi="Open Sans" w:cs="Open Sans"/>
          <w:b/>
          <w:i/>
          <w:sz w:val="22"/>
          <w:szCs w:val="22"/>
          <w:lang w:val="fr-FR"/>
        </w:rPr>
        <w:t xml:space="preserve">Attention à être précis sur la dénomination des matières et des objets. </w:t>
      </w:r>
    </w:p>
    <w:p w14:paraId="52705B2A" w14:textId="77777777" w:rsidR="002028AA" w:rsidRDefault="002028AA">
      <w:pPr>
        <w:rPr>
          <w:rFonts w:ascii="Open Sans" w:eastAsia="Open Sans" w:hAnsi="Open Sans" w:cs="Open Sans"/>
          <w:b/>
          <w:i/>
          <w:sz w:val="22"/>
          <w:szCs w:val="22"/>
          <w:lang w:val="fr-FR"/>
        </w:rPr>
      </w:pPr>
      <w:r>
        <w:rPr>
          <w:rFonts w:ascii="Open Sans" w:eastAsia="Open Sans" w:hAnsi="Open Sans" w:cs="Open Sans"/>
          <w:b/>
          <w:i/>
          <w:sz w:val="22"/>
          <w:szCs w:val="22"/>
          <w:lang w:val="fr-FR"/>
        </w:rPr>
        <w:br w:type="page"/>
      </w:r>
    </w:p>
    <w:p w14:paraId="3B664255" w14:textId="77777777" w:rsidR="00A44C48" w:rsidRPr="002028AA" w:rsidRDefault="00773BCE">
      <w:pPr>
        <w:rPr>
          <w:rFonts w:ascii="Open Sans" w:eastAsia="Open Sans" w:hAnsi="Open Sans" w:cs="Open Sans"/>
          <w:b/>
          <w:i/>
          <w:sz w:val="22"/>
          <w:szCs w:val="22"/>
          <w:lang w:val="fr-FR"/>
        </w:rPr>
      </w:pPr>
      <w:r w:rsidRPr="002028AA">
        <w:rPr>
          <w:rFonts w:ascii="Open Sans" w:eastAsia="Open Sans" w:hAnsi="Open Sans" w:cs="Open Sans"/>
          <w:b/>
          <w:i/>
          <w:sz w:val="22"/>
          <w:szCs w:val="22"/>
          <w:lang w:val="fr-FR"/>
        </w:rPr>
        <w:lastRenderedPageBreak/>
        <w:t xml:space="preserve">I- </w:t>
      </w:r>
      <w:r w:rsidRPr="002028AA">
        <w:rPr>
          <w:rFonts w:ascii="Open Sans" w:eastAsia="Open Sans" w:hAnsi="Open Sans" w:cs="Open Sans"/>
          <w:b/>
          <w:i/>
          <w:sz w:val="22"/>
          <w:szCs w:val="22"/>
          <w:lang w:val="fr-FR"/>
        </w:rPr>
        <w:t xml:space="preserve">Exercices, jeux, évaluation : </w:t>
      </w:r>
    </w:p>
    <w:p w14:paraId="5D0B9C2E" w14:textId="77777777" w:rsidR="00A44C48" w:rsidRPr="002028AA" w:rsidRDefault="00773BCE">
      <w:pPr>
        <w:rPr>
          <w:rFonts w:ascii="Open Sans" w:eastAsia="Open Sans" w:hAnsi="Open Sans" w:cs="Open Sans"/>
          <w:b/>
          <w:i/>
          <w:sz w:val="22"/>
          <w:szCs w:val="22"/>
          <w:lang w:val="fr-FR"/>
        </w:rPr>
      </w:pPr>
      <w:r w:rsidRPr="002028AA">
        <w:rPr>
          <w:rFonts w:ascii="Open Sans" w:eastAsia="Open Sans" w:hAnsi="Open Sans" w:cs="Open Sans"/>
          <w:b/>
          <w:i/>
          <w:sz w:val="22"/>
          <w:szCs w:val="22"/>
          <w:lang w:val="fr-FR"/>
        </w:rPr>
        <w:t xml:space="preserve">1. Entoure en rouge ce qui va dans la poubelle : </w:t>
      </w:r>
    </w:p>
    <w:p w14:paraId="217380BB" w14:textId="77777777" w:rsidR="00A44C48" w:rsidRPr="002028AA" w:rsidRDefault="00773BCE">
      <w:pPr>
        <w:jc w:val="center"/>
        <w:rPr>
          <w:rFonts w:ascii="Open Sans" w:eastAsia="Open Sans" w:hAnsi="Open Sans" w:cs="Open Sans"/>
          <w:b/>
          <w:i/>
          <w:sz w:val="22"/>
          <w:szCs w:val="22"/>
          <w:lang w:val="fr-FR"/>
        </w:rPr>
      </w:pPr>
      <w:r w:rsidRPr="002028AA">
        <w:rPr>
          <w:rFonts w:ascii="Open Sans" w:eastAsia="Open Sans" w:hAnsi="Open Sans" w:cs="Open Sans"/>
          <w:b/>
          <w:i/>
          <w:noProof/>
          <w:sz w:val="22"/>
          <w:szCs w:val="22"/>
          <w:lang w:val="fr-FR" w:eastAsia="fr-FR"/>
        </w:rPr>
        <w:drawing>
          <wp:inline distT="114300" distB="114300" distL="114300" distR="114300" wp14:anchorId="379EC522" wp14:editId="60FD79F9">
            <wp:extent cx="5066812" cy="7154227"/>
            <wp:effectExtent l="0" t="0" r="0" b="0"/>
            <wp:docPr id="2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66812" cy="7154227"/>
                    </a:xfrm>
                    <a:prstGeom prst="rect">
                      <a:avLst/>
                    </a:prstGeom>
                    <a:ln/>
                  </pic:spPr>
                </pic:pic>
              </a:graphicData>
            </a:graphic>
          </wp:inline>
        </w:drawing>
      </w:r>
    </w:p>
    <w:p w14:paraId="671E4E9D" w14:textId="77777777" w:rsidR="00A44C48" w:rsidRPr="002028AA" w:rsidRDefault="00A44C48">
      <w:pPr>
        <w:rPr>
          <w:rFonts w:ascii="Open Sans" w:eastAsia="Open Sans" w:hAnsi="Open Sans" w:cs="Open Sans"/>
          <w:b/>
          <w:i/>
          <w:sz w:val="22"/>
          <w:szCs w:val="22"/>
          <w:lang w:val="fr-FR"/>
        </w:rPr>
      </w:pPr>
    </w:p>
    <w:p w14:paraId="10BABE38" w14:textId="77777777" w:rsidR="002028AA" w:rsidRDefault="002028AA">
      <w:pPr>
        <w:rPr>
          <w:rFonts w:ascii="Open Sans" w:eastAsia="Open Sans" w:hAnsi="Open Sans" w:cs="Open Sans"/>
          <w:b/>
          <w:sz w:val="22"/>
          <w:szCs w:val="22"/>
          <w:lang w:val="fr-FR"/>
        </w:rPr>
      </w:pPr>
      <w:r>
        <w:rPr>
          <w:rFonts w:ascii="Open Sans" w:eastAsia="Open Sans" w:hAnsi="Open Sans" w:cs="Open Sans"/>
          <w:b/>
          <w:sz w:val="22"/>
          <w:szCs w:val="22"/>
          <w:lang w:val="fr-FR"/>
        </w:rPr>
        <w:br w:type="page"/>
      </w:r>
    </w:p>
    <w:p w14:paraId="6720345F" w14:textId="77777777" w:rsidR="00A44C48" w:rsidRPr="002028AA" w:rsidRDefault="00773BCE">
      <w:pPr>
        <w:rPr>
          <w:rFonts w:ascii="Open Sans" w:eastAsia="Open Sans" w:hAnsi="Open Sans" w:cs="Open Sans"/>
          <w:b/>
          <w:sz w:val="22"/>
          <w:szCs w:val="22"/>
          <w:lang w:val="fr-FR"/>
        </w:rPr>
      </w:pPr>
      <w:r w:rsidRPr="002028AA">
        <w:rPr>
          <w:rFonts w:ascii="Open Sans" w:eastAsia="Open Sans" w:hAnsi="Open Sans" w:cs="Open Sans"/>
          <w:b/>
          <w:sz w:val="22"/>
          <w:szCs w:val="22"/>
          <w:lang w:val="fr-FR"/>
        </w:rPr>
        <w:lastRenderedPageBreak/>
        <w:t>2. Pourquoi ce garçon a</w:t>
      </w:r>
      <w:r w:rsidR="002028AA">
        <w:rPr>
          <w:rFonts w:ascii="Open Sans" w:eastAsia="Open Sans" w:hAnsi="Open Sans" w:cs="Open Sans"/>
          <w:b/>
          <w:sz w:val="22"/>
          <w:szCs w:val="22"/>
          <w:lang w:val="fr-FR"/>
        </w:rPr>
        <w:t>-t-il</w:t>
      </w:r>
      <w:r w:rsidRPr="002028AA">
        <w:rPr>
          <w:rFonts w:ascii="Open Sans" w:eastAsia="Open Sans" w:hAnsi="Open Sans" w:cs="Open Sans"/>
          <w:b/>
          <w:sz w:val="22"/>
          <w:szCs w:val="22"/>
          <w:lang w:val="fr-FR"/>
        </w:rPr>
        <w:t xml:space="preserve"> l’air inquiet ? </w:t>
      </w:r>
    </w:p>
    <w:p w14:paraId="59860C08" w14:textId="77777777" w:rsidR="00A44C48" w:rsidRPr="002028AA" w:rsidRDefault="00A44C48">
      <w:pPr>
        <w:rPr>
          <w:rFonts w:ascii="Open Sans" w:eastAsia="Open Sans" w:hAnsi="Open Sans" w:cs="Open Sans"/>
          <w:b/>
          <w:sz w:val="22"/>
          <w:szCs w:val="22"/>
          <w:lang w:val="fr-FR"/>
        </w:rPr>
      </w:pPr>
    </w:p>
    <w:p w14:paraId="068881DA" w14:textId="77777777" w:rsidR="00A44C48" w:rsidRPr="002028AA" w:rsidRDefault="00773BCE">
      <w:pPr>
        <w:jc w:val="center"/>
        <w:rPr>
          <w:rFonts w:ascii="Open Sans" w:eastAsia="Open Sans" w:hAnsi="Open Sans" w:cs="Open Sans"/>
          <w:b/>
          <w:sz w:val="22"/>
          <w:szCs w:val="22"/>
          <w:lang w:val="fr-FR"/>
        </w:rPr>
      </w:pPr>
      <w:r w:rsidRPr="002028AA">
        <w:rPr>
          <w:rFonts w:ascii="Open Sans" w:eastAsia="Open Sans" w:hAnsi="Open Sans" w:cs="Open Sans"/>
          <w:b/>
          <w:noProof/>
          <w:sz w:val="22"/>
          <w:szCs w:val="22"/>
          <w:lang w:val="fr-FR" w:eastAsia="fr-FR"/>
        </w:rPr>
        <w:drawing>
          <wp:inline distT="114300" distB="114300" distL="114300" distR="114300" wp14:anchorId="773D3BD7" wp14:editId="032DA703">
            <wp:extent cx="5885498" cy="6216623"/>
            <wp:effectExtent l="0" t="0" r="0" b="0"/>
            <wp:docPr id="2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885498" cy="6216623"/>
                    </a:xfrm>
                    <a:prstGeom prst="rect">
                      <a:avLst/>
                    </a:prstGeom>
                    <a:ln/>
                  </pic:spPr>
                </pic:pic>
              </a:graphicData>
            </a:graphic>
          </wp:inline>
        </w:drawing>
      </w:r>
    </w:p>
    <w:p w14:paraId="3DEA2DBC" w14:textId="77777777" w:rsidR="00A44C48" w:rsidRPr="002028AA" w:rsidRDefault="00A44C48">
      <w:pPr>
        <w:tabs>
          <w:tab w:val="left" w:pos="1275"/>
        </w:tabs>
        <w:rPr>
          <w:rFonts w:ascii="Open Sans" w:eastAsia="Open Sans" w:hAnsi="Open Sans" w:cs="Open Sans"/>
          <w:b/>
          <w:sz w:val="22"/>
          <w:szCs w:val="22"/>
          <w:lang w:val="fr-FR"/>
        </w:rPr>
      </w:pPr>
    </w:p>
    <w:p w14:paraId="5BE95F36" w14:textId="77777777" w:rsidR="00A44C48" w:rsidRPr="002028AA" w:rsidRDefault="00A44C48">
      <w:pPr>
        <w:tabs>
          <w:tab w:val="left" w:pos="1275"/>
        </w:tabs>
        <w:rPr>
          <w:rFonts w:ascii="Open Sans" w:eastAsia="Open Sans" w:hAnsi="Open Sans" w:cs="Open Sans"/>
          <w:b/>
          <w:sz w:val="22"/>
          <w:szCs w:val="22"/>
          <w:lang w:val="fr-FR"/>
        </w:rPr>
      </w:pPr>
    </w:p>
    <w:p w14:paraId="22F67342" w14:textId="77777777" w:rsidR="00A44C48" w:rsidRPr="002028AA" w:rsidRDefault="00A44C48">
      <w:pPr>
        <w:tabs>
          <w:tab w:val="left" w:pos="1275"/>
        </w:tabs>
        <w:rPr>
          <w:rFonts w:ascii="Open Sans" w:eastAsia="Open Sans" w:hAnsi="Open Sans" w:cs="Open Sans"/>
          <w:b/>
          <w:sz w:val="22"/>
          <w:szCs w:val="22"/>
          <w:lang w:val="fr-FR"/>
        </w:rPr>
      </w:pPr>
    </w:p>
    <w:p w14:paraId="63B0803E" w14:textId="77777777" w:rsidR="00A44C48" w:rsidRPr="002028AA" w:rsidRDefault="00A44C48">
      <w:pPr>
        <w:tabs>
          <w:tab w:val="left" w:pos="1275"/>
        </w:tabs>
        <w:rPr>
          <w:rFonts w:ascii="Open Sans" w:eastAsia="Open Sans" w:hAnsi="Open Sans" w:cs="Open Sans"/>
          <w:b/>
          <w:sz w:val="22"/>
          <w:szCs w:val="22"/>
          <w:lang w:val="fr-FR"/>
        </w:rPr>
      </w:pPr>
    </w:p>
    <w:p w14:paraId="0534BF7E" w14:textId="77777777" w:rsidR="00A44C48" w:rsidRPr="002028AA" w:rsidRDefault="00A44C48">
      <w:pPr>
        <w:tabs>
          <w:tab w:val="left" w:pos="1275"/>
        </w:tabs>
        <w:rPr>
          <w:rFonts w:ascii="Open Sans" w:eastAsia="Open Sans" w:hAnsi="Open Sans" w:cs="Open Sans"/>
          <w:b/>
          <w:sz w:val="22"/>
          <w:szCs w:val="22"/>
          <w:lang w:val="fr-FR"/>
        </w:rPr>
      </w:pPr>
    </w:p>
    <w:p w14:paraId="53A2E6A4" w14:textId="77777777" w:rsidR="00A44C48" w:rsidRPr="002028AA" w:rsidRDefault="00A44C48">
      <w:pPr>
        <w:tabs>
          <w:tab w:val="left" w:pos="1275"/>
        </w:tabs>
        <w:rPr>
          <w:rFonts w:ascii="Open Sans" w:eastAsia="Open Sans" w:hAnsi="Open Sans" w:cs="Open Sans"/>
          <w:b/>
          <w:sz w:val="22"/>
          <w:szCs w:val="22"/>
          <w:lang w:val="fr-FR"/>
        </w:rPr>
      </w:pPr>
    </w:p>
    <w:p w14:paraId="2B76FF51" w14:textId="77777777" w:rsidR="00A44C48" w:rsidRPr="002028AA" w:rsidRDefault="00A44C48">
      <w:pPr>
        <w:tabs>
          <w:tab w:val="left" w:pos="1275"/>
        </w:tabs>
        <w:rPr>
          <w:rFonts w:ascii="Open Sans" w:eastAsia="Open Sans" w:hAnsi="Open Sans" w:cs="Open Sans"/>
          <w:b/>
          <w:sz w:val="22"/>
          <w:szCs w:val="22"/>
          <w:lang w:val="fr-FR"/>
        </w:rPr>
      </w:pPr>
    </w:p>
    <w:p w14:paraId="0F2D82D2" w14:textId="77777777" w:rsidR="00A44C48" w:rsidRPr="002028AA" w:rsidRDefault="00A44C48">
      <w:pPr>
        <w:tabs>
          <w:tab w:val="left" w:pos="1275"/>
        </w:tabs>
        <w:rPr>
          <w:rFonts w:ascii="Open Sans" w:eastAsia="Open Sans" w:hAnsi="Open Sans" w:cs="Open Sans"/>
          <w:b/>
          <w:sz w:val="22"/>
          <w:szCs w:val="22"/>
          <w:lang w:val="fr-FR"/>
        </w:rPr>
      </w:pPr>
    </w:p>
    <w:p w14:paraId="60007533" w14:textId="77777777" w:rsidR="00A44C48" w:rsidRPr="002028AA" w:rsidRDefault="00A44C48">
      <w:pPr>
        <w:tabs>
          <w:tab w:val="left" w:pos="1275"/>
        </w:tabs>
        <w:rPr>
          <w:rFonts w:ascii="Open Sans" w:eastAsia="Open Sans" w:hAnsi="Open Sans" w:cs="Open Sans"/>
          <w:b/>
          <w:sz w:val="22"/>
          <w:szCs w:val="22"/>
          <w:lang w:val="fr-FR"/>
        </w:rPr>
      </w:pPr>
    </w:p>
    <w:p w14:paraId="0C9D073D" w14:textId="77777777" w:rsidR="00A44C48" w:rsidRPr="002028AA" w:rsidRDefault="00773BCE">
      <w:pPr>
        <w:tabs>
          <w:tab w:val="left" w:pos="1275"/>
        </w:tabs>
        <w:rPr>
          <w:rFonts w:ascii="Open Sans" w:eastAsia="Open Sans" w:hAnsi="Open Sans" w:cs="Open Sans"/>
          <w:b/>
          <w:sz w:val="22"/>
          <w:szCs w:val="22"/>
          <w:lang w:val="fr-FR"/>
        </w:rPr>
      </w:pPr>
      <w:r w:rsidRPr="002028AA">
        <w:rPr>
          <w:rFonts w:ascii="Open Sans" w:eastAsia="Open Sans" w:hAnsi="Open Sans" w:cs="Open Sans"/>
          <w:b/>
          <w:sz w:val="22"/>
          <w:szCs w:val="22"/>
          <w:lang w:val="fr-FR"/>
        </w:rPr>
        <w:t>3</w:t>
      </w:r>
      <w:r w:rsidRPr="002028AA">
        <w:rPr>
          <w:rFonts w:ascii="Open Sans" w:eastAsia="Open Sans" w:hAnsi="Open Sans" w:cs="Open Sans"/>
          <w:b/>
          <w:sz w:val="22"/>
          <w:szCs w:val="22"/>
          <w:lang w:val="fr-FR"/>
        </w:rPr>
        <w:t>. Qu’est-ce que le compostage ?</w:t>
      </w:r>
    </w:p>
    <w:p w14:paraId="7F2B5D3D" w14:textId="77777777" w:rsidR="00A44C48" w:rsidRPr="002028AA" w:rsidRDefault="00A44C48">
      <w:pPr>
        <w:tabs>
          <w:tab w:val="left" w:pos="1275"/>
        </w:tabs>
        <w:rPr>
          <w:rFonts w:ascii="Open Sans" w:eastAsia="Open Sans" w:hAnsi="Open Sans" w:cs="Open Sans"/>
          <w:b/>
          <w:sz w:val="22"/>
          <w:szCs w:val="22"/>
          <w:lang w:val="fr-FR"/>
        </w:rPr>
      </w:pPr>
    </w:p>
    <w:p w14:paraId="3DA4E233" w14:textId="77777777" w:rsidR="00A44C48" w:rsidRPr="002028AA" w:rsidRDefault="00773BCE">
      <w:pPr>
        <w:tabs>
          <w:tab w:val="left" w:pos="1275"/>
        </w:tabs>
        <w:jc w:val="center"/>
        <w:rPr>
          <w:rFonts w:ascii="Open Sans" w:eastAsia="Open Sans" w:hAnsi="Open Sans" w:cs="Open Sans"/>
          <w:b/>
          <w:sz w:val="22"/>
          <w:szCs w:val="22"/>
          <w:lang w:val="fr-FR"/>
        </w:rPr>
      </w:pPr>
      <w:r w:rsidRPr="002028AA">
        <w:rPr>
          <w:rFonts w:ascii="Open Sans" w:eastAsia="Open Sans" w:hAnsi="Open Sans" w:cs="Open Sans"/>
          <w:b/>
          <w:noProof/>
          <w:sz w:val="22"/>
          <w:szCs w:val="22"/>
          <w:lang w:val="fr-FR" w:eastAsia="fr-FR"/>
        </w:rPr>
        <w:drawing>
          <wp:inline distT="114300" distB="114300" distL="114300" distR="114300" wp14:anchorId="096CD3F8" wp14:editId="2F0C7537">
            <wp:extent cx="5961698" cy="5420709"/>
            <wp:effectExtent l="0" t="0" r="0" b="0"/>
            <wp:docPr id="2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961698" cy="5420709"/>
                    </a:xfrm>
                    <a:prstGeom prst="rect">
                      <a:avLst/>
                    </a:prstGeom>
                    <a:ln/>
                  </pic:spPr>
                </pic:pic>
              </a:graphicData>
            </a:graphic>
          </wp:inline>
        </w:drawing>
      </w:r>
    </w:p>
    <w:p w14:paraId="79868DE0" w14:textId="77777777" w:rsidR="00A44C48" w:rsidRPr="002028AA" w:rsidRDefault="00A44C48">
      <w:pPr>
        <w:tabs>
          <w:tab w:val="left" w:pos="1275"/>
        </w:tabs>
        <w:rPr>
          <w:rFonts w:ascii="Open Sans" w:eastAsia="Open Sans" w:hAnsi="Open Sans" w:cs="Open Sans"/>
          <w:b/>
          <w:sz w:val="22"/>
          <w:szCs w:val="22"/>
          <w:lang w:val="fr-FR"/>
        </w:rPr>
      </w:pPr>
    </w:p>
    <w:p w14:paraId="39FDB1ED" w14:textId="77777777" w:rsidR="002028AA" w:rsidRDefault="002028AA">
      <w:pPr>
        <w:rPr>
          <w:rFonts w:ascii="Open Sans" w:eastAsia="Open Sans" w:hAnsi="Open Sans" w:cs="Open Sans"/>
          <w:b/>
          <w:sz w:val="22"/>
          <w:szCs w:val="22"/>
          <w:lang w:val="fr-FR"/>
        </w:rPr>
      </w:pPr>
      <w:r>
        <w:rPr>
          <w:rFonts w:ascii="Open Sans" w:eastAsia="Open Sans" w:hAnsi="Open Sans" w:cs="Open Sans"/>
          <w:b/>
          <w:sz w:val="22"/>
          <w:szCs w:val="22"/>
          <w:lang w:val="fr-FR"/>
        </w:rPr>
        <w:br w:type="page"/>
      </w:r>
    </w:p>
    <w:p w14:paraId="549FAC22" w14:textId="77777777" w:rsidR="00A44C48" w:rsidRDefault="002028AA">
      <w:pPr>
        <w:tabs>
          <w:tab w:val="left" w:pos="1275"/>
        </w:tabs>
        <w:rPr>
          <w:rFonts w:ascii="Open Sans" w:eastAsia="Open Sans" w:hAnsi="Open Sans" w:cs="Open Sans"/>
          <w:b/>
          <w:sz w:val="22"/>
          <w:szCs w:val="22"/>
          <w:lang w:val="fr-FR"/>
        </w:rPr>
      </w:pPr>
      <w:r>
        <w:rPr>
          <w:rFonts w:ascii="Open Sans" w:eastAsia="Open Sans" w:hAnsi="Open Sans" w:cs="Open Sans"/>
          <w:b/>
          <w:sz w:val="22"/>
          <w:szCs w:val="22"/>
          <w:lang w:val="fr-FR"/>
        </w:rPr>
        <w:lastRenderedPageBreak/>
        <w:t>4. Retrouve les mots utilisés</w:t>
      </w:r>
      <w:bookmarkStart w:id="0" w:name="_GoBack"/>
      <w:bookmarkEnd w:id="0"/>
      <w:r>
        <w:rPr>
          <w:rFonts w:ascii="Open Sans" w:eastAsia="Open Sans" w:hAnsi="Open Sans" w:cs="Open Sans"/>
          <w:b/>
          <w:sz w:val="22"/>
          <w:szCs w:val="22"/>
          <w:lang w:val="fr-FR"/>
        </w:rPr>
        <w:t xml:space="preserve"> dans cette vidéo</w:t>
      </w:r>
    </w:p>
    <w:p w14:paraId="0C9B88CB" w14:textId="77777777" w:rsidR="002028AA" w:rsidRDefault="002028AA">
      <w:pPr>
        <w:tabs>
          <w:tab w:val="left" w:pos="1275"/>
        </w:tabs>
        <w:rPr>
          <w:rFonts w:ascii="Open Sans" w:eastAsia="Open Sans" w:hAnsi="Open Sans" w:cs="Open Sans"/>
          <w:b/>
          <w:sz w:val="22"/>
          <w:szCs w:val="22"/>
          <w:lang w:val="fr-FR"/>
        </w:rPr>
      </w:pPr>
    </w:p>
    <w:p w14:paraId="45DB9190" w14:textId="77777777" w:rsidR="002028AA" w:rsidRPr="002028AA" w:rsidRDefault="002028AA">
      <w:pPr>
        <w:tabs>
          <w:tab w:val="left" w:pos="1275"/>
        </w:tabs>
        <w:rPr>
          <w:rFonts w:ascii="Open Sans" w:eastAsia="Open Sans" w:hAnsi="Open Sans" w:cs="Open Sans"/>
          <w:sz w:val="22"/>
          <w:szCs w:val="22"/>
          <w:lang w:val="fr-FR"/>
        </w:rPr>
      </w:pPr>
      <w:r>
        <w:rPr>
          <w:rFonts w:ascii="Open Sans" w:eastAsia="Open Sans" w:hAnsi="Open Sans" w:cs="Open Sans"/>
          <w:sz w:val="22"/>
          <w:szCs w:val="22"/>
          <w:lang w:val="fr-FR"/>
        </w:rPr>
        <w:tab/>
      </w:r>
      <w:r w:rsidRPr="002028AA">
        <w:rPr>
          <w:rFonts w:ascii="Open Sans" w:eastAsia="Open Sans" w:hAnsi="Open Sans" w:cs="Open Sans"/>
          <w:sz w:val="22"/>
          <w:szCs w:val="22"/>
          <w:lang w:val="fr-FR"/>
        </w:rPr>
        <w:t>Déchet</w:t>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ab/>
        <w:t>Poubelle</w:t>
      </w:r>
    </w:p>
    <w:p w14:paraId="136C1589" w14:textId="77777777" w:rsidR="002028AA" w:rsidRDefault="002028AA">
      <w:pPr>
        <w:tabs>
          <w:tab w:val="left" w:pos="1275"/>
        </w:tabs>
        <w:rPr>
          <w:rFonts w:ascii="Open Sans" w:eastAsia="Open Sans" w:hAnsi="Open Sans" w:cs="Open Sans"/>
          <w:sz w:val="22"/>
          <w:szCs w:val="22"/>
          <w:lang w:val="fr-FR"/>
        </w:rPr>
      </w:pPr>
      <w:r>
        <w:rPr>
          <w:rFonts w:ascii="Open Sans" w:eastAsia="Open Sans" w:hAnsi="Open Sans" w:cs="Open Sans"/>
          <w:sz w:val="22"/>
          <w:szCs w:val="22"/>
          <w:lang w:val="fr-FR"/>
        </w:rPr>
        <w:tab/>
      </w:r>
      <w:r w:rsidRPr="002028AA">
        <w:rPr>
          <w:rFonts w:ascii="Open Sans" w:eastAsia="Open Sans" w:hAnsi="Open Sans" w:cs="Open Sans"/>
          <w:sz w:val="22"/>
          <w:szCs w:val="22"/>
          <w:lang w:val="fr-FR"/>
        </w:rPr>
        <w:t>Compost</w:t>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Planète</w:t>
      </w:r>
    </w:p>
    <w:p w14:paraId="3482E28A" w14:textId="77777777" w:rsidR="002028AA" w:rsidRDefault="002028AA">
      <w:pPr>
        <w:tabs>
          <w:tab w:val="left" w:pos="1275"/>
        </w:tabs>
        <w:rPr>
          <w:rFonts w:ascii="Open Sans" w:eastAsia="Open Sans" w:hAnsi="Open Sans" w:cs="Open Sans"/>
          <w:sz w:val="22"/>
          <w:szCs w:val="22"/>
          <w:lang w:val="fr-FR"/>
        </w:rPr>
      </w:pPr>
      <w:r>
        <w:rPr>
          <w:rFonts w:ascii="Open Sans" w:eastAsia="Open Sans" w:hAnsi="Open Sans" w:cs="Open Sans"/>
          <w:sz w:val="22"/>
          <w:szCs w:val="22"/>
          <w:lang w:val="fr-FR"/>
        </w:rPr>
        <w:tab/>
        <w:t>Pollution</w:t>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Toxique</w:t>
      </w:r>
    </w:p>
    <w:p w14:paraId="1C39A3B3" w14:textId="77777777" w:rsidR="002028AA" w:rsidRPr="002028AA" w:rsidRDefault="002028AA" w:rsidP="002028AA">
      <w:pPr>
        <w:tabs>
          <w:tab w:val="left" w:pos="1275"/>
        </w:tabs>
        <w:rPr>
          <w:rFonts w:ascii="Open Sans" w:eastAsia="Open Sans" w:hAnsi="Open Sans" w:cs="Open Sans"/>
          <w:sz w:val="22"/>
          <w:szCs w:val="22"/>
          <w:lang w:val="fr-FR"/>
        </w:rPr>
      </w:pPr>
      <w:r>
        <w:rPr>
          <w:rFonts w:ascii="Open Sans" w:eastAsia="Open Sans" w:hAnsi="Open Sans" w:cs="Open Sans"/>
          <w:sz w:val="22"/>
          <w:szCs w:val="22"/>
          <w:lang w:val="fr-FR"/>
        </w:rPr>
        <w:tab/>
        <w:t>Recyclage</w:t>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ab/>
        <w:t>Verre</w:t>
      </w:r>
    </w:p>
    <w:p w14:paraId="6A49BC27" w14:textId="77777777" w:rsidR="002028AA" w:rsidRDefault="002028AA">
      <w:pPr>
        <w:tabs>
          <w:tab w:val="left" w:pos="1275"/>
        </w:tabs>
        <w:rPr>
          <w:noProof/>
          <w:lang w:val="fr-FR" w:eastAsia="fr-FR"/>
        </w:rPr>
      </w:pPr>
      <w:r>
        <w:rPr>
          <w:rFonts w:ascii="Open Sans" w:eastAsia="Open Sans" w:hAnsi="Open Sans" w:cs="Open Sans"/>
          <w:sz w:val="22"/>
          <w:szCs w:val="22"/>
          <w:lang w:val="fr-FR"/>
        </w:rPr>
        <w:tab/>
        <w:t>Trier</w:t>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ab/>
      </w:r>
      <w:r>
        <w:rPr>
          <w:rFonts w:ascii="Open Sans" w:eastAsia="Open Sans" w:hAnsi="Open Sans" w:cs="Open Sans"/>
          <w:sz w:val="22"/>
          <w:szCs w:val="22"/>
          <w:lang w:val="fr-FR"/>
        </w:rPr>
        <w:tab/>
        <w:t>Papier</w:t>
      </w:r>
      <w:r w:rsidRPr="002028AA">
        <w:rPr>
          <w:noProof/>
          <w:lang w:val="fr-FR" w:eastAsia="fr-FR"/>
        </w:rPr>
        <w:t xml:space="preserve"> </w:t>
      </w:r>
    </w:p>
    <w:p w14:paraId="29C411DD" w14:textId="77777777" w:rsidR="002028AA" w:rsidRDefault="002028AA">
      <w:pPr>
        <w:tabs>
          <w:tab w:val="left" w:pos="1275"/>
        </w:tabs>
        <w:rPr>
          <w:noProof/>
          <w:lang w:val="fr-FR" w:eastAsia="fr-FR"/>
        </w:rPr>
      </w:pPr>
    </w:p>
    <w:p w14:paraId="61EE2220" w14:textId="77777777" w:rsidR="002028AA" w:rsidRDefault="002028AA">
      <w:pPr>
        <w:tabs>
          <w:tab w:val="left" w:pos="1275"/>
        </w:tabs>
        <w:rPr>
          <w:noProof/>
          <w:lang w:val="fr-FR" w:eastAsia="fr-FR"/>
        </w:rPr>
      </w:pPr>
    </w:p>
    <w:p w14:paraId="07A01379" w14:textId="77777777" w:rsidR="002028AA" w:rsidRDefault="002028AA">
      <w:pPr>
        <w:tabs>
          <w:tab w:val="left" w:pos="1275"/>
        </w:tabs>
        <w:rPr>
          <w:rFonts w:ascii="Open Sans" w:eastAsia="Open Sans" w:hAnsi="Open Sans" w:cs="Open Sans"/>
          <w:sz w:val="22"/>
          <w:szCs w:val="22"/>
          <w:lang w:val="fr-FR"/>
        </w:rPr>
      </w:pPr>
      <w:r w:rsidRPr="002028AA">
        <w:rPr>
          <w:rFonts w:ascii="Open Sans" w:eastAsia="Open Sans" w:hAnsi="Open Sans" w:cs="Open Sans"/>
          <w:sz w:val="22"/>
          <w:szCs w:val="22"/>
          <w:lang w:val="fr-FR"/>
        </w:rPr>
        <w:drawing>
          <wp:inline distT="0" distB="0" distL="0" distR="0" wp14:anchorId="0D0A4D13" wp14:editId="5F3B9676">
            <wp:extent cx="6122035" cy="60864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2035" cy="6086475"/>
                    </a:xfrm>
                    <a:prstGeom prst="rect">
                      <a:avLst/>
                    </a:prstGeom>
                  </pic:spPr>
                </pic:pic>
              </a:graphicData>
            </a:graphic>
          </wp:inline>
        </w:drawing>
      </w:r>
    </w:p>
    <w:p w14:paraId="2317C760" w14:textId="77777777" w:rsidR="002028AA" w:rsidRDefault="002028AA">
      <w:pPr>
        <w:rPr>
          <w:rFonts w:ascii="Open Sans" w:eastAsia="Open Sans" w:hAnsi="Open Sans" w:cs="Open Sans"/>
          <w:b/>
          <w:sz w:val="22"/>
          <w:szCs w:val="22"/>
          <w:lang w:val="fr-FR"/>
        </w:rPr>
      </w:pPr>
      <w:r>
        <w:rPr>
          <w:rFonts w:ascii="Open Sans" w:eastAsia="Open Sans" w:hAnsi="Open Sans" w:cs="Open Sans"/>
          <w:b/>
          <w:sz w:val="22"/>
          <w:szCs w:val="22"/>
          <w:lang w:val="fr-FR"/>
        </w:rPr>
        <w:br w:type="page"/>
      </w:r>
    </w:p>
    <w:p w14:paraId="62486D1D" w14:textId="77777777" w:rsidR="00A44C48" w:rsidRPr="002028AA" w:rsidRDefault="00773BCE">
      <w:pPr>
        <w:tabs>
          <w:tab w:val="left" w:pos="1275"/>
        </w:tabs>
        <w:rPr>
          <w:rFonts w:ascii="Open Sans" w:eastAsia="Open Sans" w:hAnsi="Open Sans" w:cs="Open Sans"/>
          <w:b/>
          <w:sz w:val="22"/>
          <w:szCs w:val="22"/>
          <w:lang w:val="fr-FR"/>
        </w:rPr>
      </w:pPr>
      <w:r w:rsidRPr="002028AA">
        <w:rPr>
          <w:rFonts w:ascii="Open Sans" w:eastAsia="Open Sans" w:hAnsi="Open Sans" w:cs="Open Sans"/>
          <w:b/>
          <w:sz w:val="22"/>
          <w:szCs w:val="22"/>
          <w:lang w:val="fr-FR"/>
        </w:rPr>
        <w:lastRenderedPageBreak/>
        <w:t>II- Prolongements / liens vers d’autres outils numériques :</w:t>
      </w:r>
    </w:p>
    <w:p w14:paraId="0F8ED711" w14:textId="77777777" w:rsidR="00A44C48" w:rsidRPr="002028AA" w:rsidRDefault="00773BCE">
      <w:pPr>
        <w:numPr>
          <w:ilvl w:val="0"/>
          <w:numId w:val="2"/>
        </w:numPr>
        <w:tabs>
          <w:tab w:val="left" w:pos="1275"/>
        </w:tabs>
        <w:spacing w:before="240" w:after="240"/>
        <w:rPr>
          <w:rFonts w:ascii="Arial" w:eastAsia="Arial" w:hAnsi="Arial" w:cs="Arial"/>
          <w:sz w:val="22"/>
          <w:szCs w:val="22"/>
          <w:lang w:val="fr-FR"/>
        </w:rPr>
      </w:pPr>
      <w:r w:rsidRPr="002028AA">
        <w:rPr>
          <w:rFonts w:ascii="Open Sans" w:eastAsia="Open Sans" w:hAnsi="Open Sans" w:cs="Open Sans"/>
          <w:b/>
          <w:sz w:val="22"/>
          <w:szCs w:val="22"/>
          <w:lang w:val="fr-FR"/>
        </w:rPr>
        <w:t xml:space="preserve">Comment garder les plastiques hors de notre océan ? / National Geographic </w:t>
      </w:r>
      <w:hyperlink r:id="rId16">
        <w:r w:rsidRPr="002028AA">
          <w:rPr>
            <w:rFonts w:ascii="Open Sans" w:eastAsia="Open Sans" w:hAnsi="Open Sans" w:cs="Open Sans"/>
            <w:b/>
            <w:color w:val="1155CC"/>
            <w:sz w:val="22"/>
            <w:szCs w:val="22"/>
            <w:u w:val="single"/>
            <w:lang w:val="fr-FR"/>
          </w:rPr>
          <w:t>https://www.youtube.com/watch?v=HQTUWK7CM-Y</w:t>
        </w:r>
      </w:hyperlink>
    </w:p>
    <w:p w14:paraId="75DD5F5E" w14:textId="77777777" w:rsidR="00A44C48" w:rsidRPr="002028AA" w:rsidRDefault="00773BCE">
      <w:pPr>
        <w:tabs>
          <w:tab w:val="left" w:pos="1275"/>
        </w:tabs>
        <w:rPr>
          <w:rFonts w:ascii="Open Sans" w:eastAsia="Open Sans" w:hAnsi="Open Sans" w:cs="Open Sans"/>
          <w:sz w:val="22"/>
          <w:szCs w:val="22"/>
          <w:lang w:val="fr-FR"/>
        </w:rPr>
      </w:pPr>
      <w:r w:rsidRPr="002028AA">
        <w:rPr>
          <w:rFonts w:ascii="Open Sans" w:eastAsia="Open Sans" w:hAnsi="Open Sans" w:cs="Open Sans"/>
          <w:sz w:val="22"/>
          <w:szCs w:val="22"/>
          <w:lang w:val="fr-FR"/>
        </w:rPr>
        <w:t>Toi aussi, tu p</w:t>
      </w:r>
      <w:r w:rsidRPr="002028AA">
        <w:rPr>
          <w:rFonts w:ascii="Open Sans" w:eastAsia="Open Sans" w:hAnsi="Open Sans" w:cs="Open Sans"/>
          <w:sz w:val="22"/>
          <w:szCs w:val="22"/>
          <w:lang w:val="fr-FR"/>
        </w:rPr>
        <w:t>eux créer tes propres supports : vidéos, jeux, fiches…</w:t>
      </w:r>
    </w:p>
    <w:p w14:paraId="48A0A231" w14:textId="77777777" w:rsidR="00A44C48" w:rsidRPr="002028AA" w:rsidRDefault="00773BCE">
      <w:pPr>
        <w:tabs>
          <w:tab w:val="left" w:pos="1275"/>
        </w:tabs>
        <w:rPr>
          <w:rFonts w:ascii="Open Sans" w:eastAsia="Open Sans" w:hAnsi="Open Sans" w:cs="Open Sans"/>
          <w:sz w:val="22"/>
          <w:szCs w:val="22"/>
          <w:lang w:val="fr-FR"/>
        </w:rPr>
      </w:pPr>
      <w:hyperlink r:id="rId17">
        <w:r w:rsidRPr="002028AA">
          <w:rPr>
            <w:rFonts w:ascii="Open Sans" w:eastAsia="Open Sans" w:hAnsi="Open Sans" w:cs="Open Sans"/>
            <w:color w:val="1155CC"/>
            <w:sz w:val="22"/>
            <w:szCs w:val="22"/>
            <w:lang w:val="fr-FR"/>
          </w:rPr>
          <w:t>http://www.opensign.eu/gamescreator</w:t>
        </w:r>
      </w:hyperlink>
    </w:p>
    <w:sectPr w:rsidR="00A44C48" w:rsidRPr="002028AA">
      <w:headerReference w:type="default" r:id="rId18"/>
      <w:footerReference w:type="default" r:id="rId19"/>
      <w:pgSz w:w="11909" w:h="16834"/>
      <w:pgMar w:top="1134" w:right="1134" w:bottom="1134" w:left="1134" w:header="624"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26C04" w14:textId="77777777" w:rsidR="00773BCE" w:rsidRDefault="00773BCE">
      <w:r>
        <w:separator/>
      </w:r>
    </w:p>
  </w:endnote>
  <w:endnote w:type="continuationSeparator" w:id="0">
    <w:p w14:paraId="41173E5F" w14:textId="77777777" w:rsidR="00773BCE" w:rsidRDefault="0077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roman"/>
    <w:notTrueType/>
    <w:pitch w:val="default"/>
  </w:font>
  <w:font w:name="Georgia">
    <w:panose1 w:val="02040502050405020303"/>
    <w:charset w:val="00"/>
    <w:family w:val="auto"/>
    <w:pitch w:val="default"/>
  </w:font>
  <w:font w:name="Open Sans">
    <w:panose1 w:val="020B0606030504020204"/>
    <w:charset w:val="00"/>
    <w:family w:val="auto"/>
    <w:pitch w:val="variable"/>
    <w:sig w:usb0="E00002EF" w:usb1="4000205B" w:usb2="00000028" w:usb3="00000000" w:csb0="0000019F" w:csb1="00000000"/>
  </w:font>
  <w:font w:name="Cabin">
    <w:panose1 w:val="00000800000000000000"/>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413F" w14:textId="77777777" w:rsidR="00A44C48" w:rsidRDefault="00A44C48">
    <w:pPr>
      <w:pBdr>
        <w:top w:val="nil"/>
        <w:left w:val="nil"/>
        <w:bottom w:val="nil"/>
        <w:right w:val="nil"/>
        <w:between w:val="nil"/>
      </w:pBdr>
      <w:tabs>
        <w:tab w:val="center" w:pos="4513"/>
        <w:tab w:val="right" w:pos="9026"/>
      </w:tabs>
      <w:jc w:val="center"/>
      <w:rPr>
        <w:color w:val="000000"/>
      </w:rPr>
    </w:pPr>
  </w:p>
  <w:p w14:paraId="5147E182" w14:textId="77777777" w:rsidR="00A44C48" w:rsidRDefault="00773BCE">
    <w:pPr>
      <w:pBdr>
        <w:top w:val="nil"/>
        <w:left w:val="nil"/>
        <w:bottom w:val="nil"/>
        <w:right w:val="nil"/>
        <w:between w:val="nil"/>
      </w:pBdr>
      <w:tabs>
        <w:tab w:val="center" w:pos="4513"/>
        <w:tab w:val="right" w:pos="9026"/>
      </w:tabs>
      <w:jc w:val="both"/>
      <w:rPr>
        <w:rFonts w:ascii="Open Sans" w:eastAsia="Open Sans" w:hAnsi="Open Sans" w:cs="Open Sans"/>
        <w:sz w:val="16"/>
        <w:szCs w:val="16"/>
      </w:rPr>
    </w:pPr>
    <w:r>
      <w:rPr>
        <w:noProof/>
        <w:color w:val="000000"/>
        <w:sz w:val="20"/>
        <w:szCs w:val="20"/>
        <w:lang w:val="fr-FR" w:eastAsia="fr-FR"/>
      </w:rPr>
      <w:drawing>
        <wp:inline distT="0" distB="0" distL="0" distR="0" wp14:anchorId="0CEDE552" wp14:editId="1D8344E5">
          <wp:extent cx="1022051" cy="220771"/>
          <wp:effectExtent l="0" t="0" r="0" b="0"/>
          <wp:docPr id="2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2051" cy="220771"/>
                  </a:xfrm>
                  <a:prstGeom prst="rect">
                    <a:avLst/>
                  </a:prstGeom>
                  <a:ln/>
                </pic:spPr>
              </pic:pic>
            </a:graphicData>
          </a:graphic>
        </wp:inline>
      </w:drawing>
    </w:r>
    <w:r>
      <w:rPr>
        <w:rFonts w:ascii="Open Sans" w:eastAsia="Open Sans" w:hAnsi="Open Sans" w:cs="Open Sans"/>
        <w:sz w:val="16"/>
        <w:szCs w:val="16"/>
      </w:rPr>
      <w:t xml:space="preserve"> Ce projet n ° 2017-1-FR01-KA201-037433 a été financé avec le soutien de la Commission européenne. Cette publication n'engage que son auteur et la Commission ne peut être tenue responsable de l'usage qui pourrait être fait des informations qui y figurent.</w:t>
    </w:r>
  </w:p>
  <w:p w14:paraId="4DA306FA" w14:textId="77777777" w:rsidR="00A44C48" w:rsidRDefault="00A44C48">
    <w:pPr>
      <w:pBdr>
        <w:top w:val="nil"/>
        <w:left w:val="nil"/>
        <w:bottom w:val="nil"/>
        <w:right w:val="nil"/>
        <w:between w:val="nil"/>
      </w:pBdr>
      <w:tabs>
        <w:tab w:val="center" w:pos="4513"/>
        <w:tab w:val="right" w:pos="9026"/>
      </w:tabs>
      <w:jc w:val="both"/>
      <w:rPr>
        <w:rFonts w:ascii="Open Sans" w:eastAsia="Open Sans" w:hAnsi="Open Sans" w:cs="Open Sans"/>
        <w:sz w:val="16"/>
        <w:szCs w:val="16"/>
      </w:rPr>
    </w:pPr>
  </w:p>
  <w:p w14:paraId="024F7AFE" w14:textId="77777777" w:rsidR="00A44C48" w:rsidRDefault="00773BCE">
    <w:pPr>
      <w:tabs>
        <w:tab w:val="center" w:pos="4513"/>
        <w:tab w:val="right" w:pos="9026"/>
      </w:tabs>
      <w:jc w:val="center"/>
      <w:rPr>
        <w:rFonts w:ascii="Open Sans" w:eastAsia="Open Sans" w:hAnsi="Open Sans" w:cs="Open Sans"/>
        <w:color w:val="000000"/>
        <w:sz w:val="22"/>
        <w:szCs w:val="22"/>
      </w:rPr>
    </w:pPr>
    <w:r>
      <w:rPr>
        <w:rFonts w:ascii="Open Sans" w:eastAsia="Open Sans" w:hAnsi="Open Sans" w:cs="Open Sans"/>
        <w:b/>
        <w:i/>
        <w:color w:val="366091"/>
        <w:sz w:val="22"/>
        <w:szCs w:val="22"/>
      </w:rPr>
      <w:t>Vous pouvez trouver d'autres ressources  sur</w:t>
    </w:r>
    <w:hyperlink r:id="rId2">
      <w:r>
        <w:rPr>
          <w:rFonts w:ascii="Open Sans" w:eastAsia="Open Sans" w:hAnsi="Open Sans" w:cs="Open Sans"/>
          <w:b/>
          <w:i/>
          <w:color w:val="366091"/>
          <w:sz w:val="22"/>
          <w:szCs w:val="22"/>
        </w:rPr>
        <w:t xml:space="preserve"> </w:t>
      </w:r>
    </w:hyperlink>
    <w:hyperlink r:id="rId3">
      <w:r>
        <w:rPr>
          <w:rFonts w:ascii="Open Sans" w:eastAsia="Open Sans" w:hAnsi="Open Sans" w:cs="Open Sans"/>
          <w:b/>
          <w:i/>
          <w:color w:val="366091"/>
          <w:sz w:val="22"/>
          <w:szCs w:val="22"/>
          <w:u w:val="single"/>
        </w:rPr>
        <w:t>www.opensign.eu</w:t>
      </w:r>
    </w:hyperlink>
    <w:r>
      <w:rPr>
        <w:rFonts w:ascii="Open Sans" w:eastAsia="Open Sans" w:hAnsi="Open Sans" w:cs="Open Sans"/>
        <w:b/>
        <w:i/>
        <w:color w:val="366091"/>
        <w:sz w:val="22"/>
        <w:szCs w:val="22"/>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B8375" w14:textId="77777777" w:rsidR="00773BCE" w:rsidRDefault="00773BCE">
      <w:r>
        <w:separator/>
      </w:r>
    </w:p>
  </w:footnote>
  <w:footnote w:type="continuationSeparator" w:id="0">
    <w:p w14:paraId="1DA4BCFF" w14:textId="77777777" w:rsidR="00773BCE" w:rsidRDefault="00773B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361F9" w14:textId="77777777" w:rsidR="00A44C48" w:rsidRDefault="00773BCE">
    <w:pPr>
      <w:pBdr>
        <w:top w:val="nil"/>
        <w:left w:val="nil"/>
        <w:bottom w:val="nil"/>
        <w:right w:val="nil"/>
        <w:between w:val="nil"/>
      </w:pBdr>
      <w:tabs>
        <w:tab w:val="center" w:pos="4513"/>
        <w:tab w:val="right" w:pos="9026"/>
      </w:tabs>
      <w:jc w:val="center"/>
      <w:rPr>
        <w:b/>
        <w:i/>
        <w:color w:val="000000"/>
      </w:rPr>
    </w:pPr>
    <w:r>
      <w:rPr>
        <w:noProof/>
        <w:lang w:val="fr-FR" w:eastAsia="fr-FR"/>
      </w:rPr>
      <w:drawing>
        <wp:anchor distT="0" distB="0" distL="114300" distR="114300" simplePos="0" relativeHeight="251658240" behindDoc="0" locked="0" layoutInCell="1" hidden="0" allowOverlap="1" wp14:anchorId="2C5E79F8" wp14:editId="3F79F4E3">
          <wp:simplePos x="0" y="0"/>
          <wp:positionH relativeFrom="column">
            <wp:posOffset>4661535</wp:posOffset>
          </wp:positionH>
          <wp:positionV relativeFrom="paragraph">
            <wp:posOffset>-34905</wp:posOffset>
          </wp:positionV>
          <wp:extent cx="1810385" cy="530225"/>
          <wp:effectExtent l="0" t="0" r="0" b="0"/>
          <wp:wrapSquare wrapText="bothSides" distT="0" distB="0" distL="114300" distR="11430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10385" cy="530225"/>
                  </a:xfrm>
                  <a:prstGeom prst="rect">
                    <a:avLst/>
                  </a:prstGeom>
                  <a:ln/>
                </pic:spPr>
              </pic:pic>
            </a:graphicData>
          </a:graphic>
        </wp:anchor>
      </w:drawing>
    </w:r>
    <w:r>
      <w:rPr>
        <w:noProof/>
        <w:lang w:val="fr-FR" w:eastAsia="fr-FR"/>
      </w:rPr>
      <w:drawing>
        <wp:anchor distT="0" distB="0" distL="114300" distR="114300" simplePos="0" relativeHeight="251659264" behindDoc="0" locked="0" layoutInCell="1" hidden="0" allowOverlap="1" wp14:anchorId="44B4817B" wp14:editId="5BD81D6E">
          <wp:simplePos x="0" y="0"/>
          <wp:positionH relativeFrom="column">
            <wp:posOffset>-281920</wp:posOffset>
          </wp:positionH>
          <wp:positionV relativeFrom="paragraph">
            <wp:posOffset>9525</wp:posOffset>
          </wp:positionV>
          <wp:extent cx="1975485" cy="426720"/>
          <wp:effectExtent l="0" t="0" r="0" b="0"/>
          <wp:wrapSquare wrapText="bothSides" distT="0" distB="0" distL="114300" distR="114300"/>
          <wp:docPr id="2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75485" cy="426720"/>
                  </a:xfrm>
                  <a:prstGeom prst="rect">
                    <a:avLst/>
                  </a:prstGeom>
                  <a:ln/>
                </pic:spPr>
              </pic:pic>
            </a:graphicData>
          </a:graphic>
        </wp:anchor>
      </w:drawing>
    </w:r>
  </w:p>
  <w:p w14:paraId="261255FD" w14:textId="77777777" w:rsidR="00A44C48" w:rsidRDefault="00773BCE">
    <w:pPr>
      <w:pBdr>
        <w:top w:val="nil"/>
        <w:left w:val="nil"/>
        <w:bottom w:val="nil"/>
        <w:right w:val="nil"/>
        <w:between w:val="nil"/>
      </w:pBdr>
      <w:tabs>
        <w:tab w:val="center" w:pos="4513"/>
        <w:tab w:val="right" w:pos="9026"/>
      </w:tabs>
      <w:jc w:val="center"/>
      <w:rPr>
        <w:rFonts w:ascii="Open Sans" w:eastAsia="Open Sans" w:hAnsi="Open Sans" w:cs="Open Sans"/>
        <w:color w:val="000000"/>
      </w:rPr>
    </w:pPr>
    <w:r>
      <w:rPr>
        <w:rFonts w:ascii="Open Sans" w:eastAsia="Open Sans" w:hAnsi="Open Sans" w:cs="Open Sans"/>
        <w:b/>
        <w:i/>
        <w:color w:val="000000"/>
      </w:rPr>
      <w:t>2017-1-FR01-KA201-037433</w:t>
    </w:r>
    <w:r>
      <w:rPr>
        <w:rFonts w:ascii="Open Sans" w:eastAsia="Open Sans" w:hAnsi="Open Sans" w:cs="Open Sans"/>
        <w:color w:val="000000"/>
      </w:rPr>
      <w:t xml:space="preserve"> </w:t>
    </w:r>
  </w:p>
  <w:p w14:paraId="28799E28" w14:textId="77777777" w:rsidR="00A44C48" w:rsidRDefault="00A44C4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27B86"/>
    <w:multiLevelType w:val="multilevel"/>
    <w:tmpl w:val="3ED03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C43353"/>
    <w:multiLevelType w:val="multilevel"/>
    <w:tmpl w:val="81EE2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39B63412"/>
    <w:multiLevelType w:val="multilevel"/>
    <w:tmpl w:val="86803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48"/>
    <w:rsid w:val="002028AA"/>
    <w:rsid w:val="00773BCE"/>
    <w:rsid w:val="00A44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AC8FF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A2"/>
    <w:rPr>
      <w:lang w:eastAsia="en-US"/>
    </w:rPr>
  </w:style>
  <w:style w:type="paragraph" w:styleId="Titre1">
    <w:name w:val="heading 1"/>
    <w:basedOn w:val="Normal"/>
    <w:next w:val="Normal"/>
    <w:link w:val="Titre1Car"/>
    <w:qFormat/>
    <w:rsid w:val="002B41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character" w:styleId="Lienhypertexte">
    <w:name w:val="Hyperlink"/>
    <w:rsid w:val="00606BB5"/>
    <w:rPr>
      <w:color w:val="0000FF"/>
      <w:u w:val="single"/>
    </w:rPr>
  </w:style>
  <w:style w:type="paragraph" w:styleId="En-tte">
    <w:name w:val="header"/>
    <w:basedOn w:val="Normal"/>
    <w:link w:val="En-tteCar"/>
    <w:uiPriority w:val="99"/>
    <w:rsid w:val="00D93B26"/>
    <w:pPr>
      <w:tabs>
        <w:tab w:val="center" w:pos="4513"/>
        <w:tab w:val="right" w:pos="9026"/>
      </w:tabs>
    </w:pPr>
  </w:style>
  <w:style w:type="character" w:customStyle="1" w:styleId="En-tteCar">
    <w:name w:val="En-tête Car"/>
    <w:link w:val="En-tte"/>
    <w:uiPriority w:val="99"/>
    <w:rsid w:val="00D93B26"/>
    <w:rPr>
      <w:sz w:val="24"/>
      <w:szCs w:val="24"/>
      <w:lang w:val="en-US" w:eastAsia="en-US"/>
    </w:rPr>
  </w:style>
  <w:style w:type="paragraph" w:styleId="Pieddepage">
    <w:name w:val="footer"/>
    <w:basedOn w:val="Normal"/>
    <w:link w:val="PieddepageCar"/>
    <w:uiPriority w:val="99"/>
    <w:rsid w:val="00D93B26"/>
    <w:pPr>
      <w:tabs>
        <w:tab w:val="center" w:pos="4513"/>
        <w:tab w:val="right" w:pos="9026"/>
      </w:tabs>
    </w:pPr>
  </w:style>
  <w:style w:type="character" w:customStyle="1" w:styleId="PieddepageCar">
    <w:name w:val="Pied de page Car"/>
    <w:link w:val="Pieddepage"/>
    <w:uiPriority w:val="99"/>
    <w:rsid w:val="00D93B26"/>
    <w:rPr>
      <w:sz w:val="24"/>
      <w:szCs w:val="24"/>
      <w:lang w:val="en-US" w:eastAsia="en-US"/>
    </w:rPr>
  </w:style>
  <w:style w:type="paragraph" w:styleId="Normalweb">
    <w:name w:val="Normal (Web)"/>
    <w:basedOn w:val="Normal"/>
    <w:semiHidden/>
    <w:unhideWhenUsed/>
    <w:rsid w:val="009F6DBE"/>
  </w:style>
  <w:style w:type="character" w:customStyle="1" w:styleId="UnresolvedMention1">
    <w:name w:val="Unresolved Mention1"/>
    <w:uiPriority w:val="99"/>
    <w:semiHidden/>
    <w:unhideWhenUsed/>
    <w:rsid w:val="009F6DBE"/>
    <w:rPr>
      <w:color w:val="605E5C"/>
      <w:shd w:val="clear" w:color="auto" w:fill="E1DFDD"/>
    </w:rPr>
  </w:style>
  <w:style w:type="paragraph" w:styleId="Pardeliste">
    <w:name w:val="List Paragraph"/>
    <w:basedOn w:val="Normal"/>
    <w:uiPriority w:val="34"/>
    <w:qFormat/>
    <w:rsid w:val="00D56448"/>
    <w:pPr>
      <w:ind w:left="720"/>
      <w:contextualSpacing/>
    </w:pPr>
  </w:style>
  <w:style w:type="paragraph" w:styleId="Textedebulles">
    <w:name w:val="Balloon Text"/>
    <w:basedOn w:val="Normal"/>
    <w:link w:val="TextedebullesCar"/>
    <w:rsid w:val="002628DD"/>
    <w:rPr>
      <w:rFonts w:ascii="Tahoma" w:hAnsi="Tahoma" w:cs="Tahoma"/>
      <w:sz w:val="16"/>
      <w:szCs w:val="16"/>
    </w:rPr>
  </w:style>
  <w:style w:type="character" w:customStyle="1" w:styleId="TextedebullesCar">
    <w:name w:val="Texte de bulles Car"/>
    <w:basedOn w:val="Policepardfaut"/>
    <w:link w:val="Textedebulles"/>
    <w:rsid w:val="002628DD"/>
    <w:rPr>
      <w:rFonts w:ascii="Tahoma" w:hAnsi="Tahoma" w:cs="Tahoma"/>
      <w:sz w:val="16"/>
      <w:szCs w:val="16"/>
      <w:lang w:val="en-US" w:eastAsia="en-US"/>
    </w:rPr>
  </w:style>
  <w:style w:type="character" w:customStyle="1" w:styleId="UnresolvedMention2">
    <w:name w:val="Unresolved Mention2"/>
    <w:basedOn w:val="Policepardfaut"/>
    <w:uiPriority w:val="99"/>
    <w:semiHidden/>
    <w:unhideWhenUsed/>
    <w:rsid w:val="00397386"/>
    <w:rPr>
      <w:color w:val="605E5C"/>
      <w:shd w:val="clear" w:color="auto" w:fill="E1DFDD"/>
    </w:rPr>
  </w:style>
  <w:style w:type="character" w:customStyle="1" w:styleId="UnresolvedMention">
    <w:name w:val="Unresolved Mention"/>
    <w:basedOn w:val="Policepardfaut"/>
    <w:uiPriority w:val="99"/>
    <w:semiHidden/>
    <w:unhideWhenUsed/>
    <w:rsid w:val="002B41AC"/>
    <w:rPr>
      <w:color w:val="605E5C"/>
      <w:shd w:val="clear" w:color="auto" w:fill="E1DFDD"/>
    </w:rPr>
  </w:style>
  <w:style w:type="character" w:customStyle="1" w:styleId="Titre1Car">
    <w:name w:val="Titre 1 Car"/>
    <w:basedOn w:val="Policepardfaut"/>
    <w:link w:val="Titre1"/>
    <w:rsid w:val="002B41AC"/>
    <w:rPr>
      <w:rFonts w:asciiTheme="majorHAnsi" w:eastAsiaTheme="majorEastAsia" w:hAnsiTheme="majorHAnsi" w:cstheme="majorBidi"/>
      <w:color w:val="365F91" w:themeColor="accent1" w:themeShade="BF"/>
      <w:sz w:val="32"/>
      <w:szCs w:val="32"/>
      <w:lang w:val="en-US" w:eastAsia="en-U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dia-pi.f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media-pi.fr" TargetMode="External"/><Relationship Id="rId11" Type="http://schemas.openxmlformats.org/officeDocument/2006/relationships/hyperlink" Target="http://eur-lex.europa.eu/legal-content/FR/TXT/?uri=LEGISSUM%3Ac11090"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https://www.youtube.com/watch?v=HQTUWK7CM-Y" TargetMode="External"/><Relationship Id="rId17" Type="http://schemas.openxmlformats.org/officeDocument/2006/relationships/hyperlink" Target="http://www.opensign.eu/gamescreator"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pensign.eu/fr/thematic_topics/8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www.opensign.eu/" TargetMode="External"/><Relationship Id="rId3"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5GdT0ElD3nYG7hM91BW7LWfXg==">AMUW2mWPmZLV4ivXMkXFTCQIXx+76osaOaOHVrsrdaga/7k6SsN6uk4je54Mc0ag1Z7eJSoPxbHrP4adyhTz/1psOdBarkC9bFsZc6OUv6wb2ilLNLnvvAI=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389</Words>
  <Characters>2140</Characters>
  <Application>Microsoft Macintosh Word</Application>
  <DocSecurity>0</DocSecurity>
  <Lines>17</Lines>
  <Paragraphs>5</Paragraphs>
  <ScaleCrop>false</ScaleCrop>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Karine Duperret</cp:lastModifiedBy>
  <cp:revision>2</cp:revision>
  <dcterms:created xsi:type="dcterms:W3CDTF">2019-08-08T10:30:00Z</dcterms:created>
  <dcterms:modified xsi:type="dcterms:W3CDTF">2019-12-20T16:16:00Z</dcterms:modified>
</cp:coreProperties>
</file>