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1919051</wp:posOffset>
                </wp:positionH>
                <wp:positionV relativeFrom="line">
                  <wp:posOffset>68704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51.1pt;margin-top:5.4pt;width:358.0pt;height:41.4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Times New Roman" w:cs="Times New Roman" w:hAnsi="Times New Roman" w:eastAsia="Times New Roman"/>
          <w:b w:val="1"/>
          <w:bCs w:val="1"/>
          <w:i w:val="1"/>
          <w:iCs w:val="1"/>
          <w:color w:val="1f4e79"/>
          <w:u w:color="1f4e79"/>
        </w:rPr>
      </w:pPr>
    </w:p>
    <w:p>
      <w:pPr>
        <w:pStyle w:val="Corps A"/>
        <w:jc w:val="center"/>
        <w:rPr>
          <w:rStyle w:val="Aucun"/>
          <w:rFonts w:ascii="Cabin" w:cs="Cabin" w:hAnsi="Cabin" w:eastAsia="Cabin"/>
        </w:rPr>
      </w:pPr>
      <w:r>
        <w:rPr>
          <w:rStyle w:val="Aucun"/>
          <w:rFonts w:ascii="Cabin" w:hAnsi="Cabin"/>
          <w:color w:val="1f4e79"/>
          <w:u w:color="1f4e79"/>
          <w:rtl w:val="0"/>
          <w:lang w:val="fr-FR"/>
        </w:rPr>
        <w:t>GAME</w:t>
      </w: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 </w:t>
      </w:r>
      <w:r>
        <w:rPr>
          <w:rStyle w:val="Aucun"/>
          <w:rFonts w:ascii="Cabin" w:hAnsi="Cabin"/>
          <w:color w:val="1f497d"/>
          <w:u w:color="1f497d"/>
          <w:rtl w:val="0"/>
        </w:rPr>
        <w:t>: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R</w:t>
      </w:r>
      <w:bookmarkEnd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ecycling 1</w:t>
      </w:r>
      <w:bookmarkStart w:name="_Hlk5348247382" w:id="1"/>
    </w:p>
    <w:p>
      <w:pPr>
        <w:pStyle w:val="Corps A"/>
        <w:rPr>
          <w:rStyle w:val="Aucun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 8 to 12 years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</w:pPr>
      <w:bookmarkStart w:name="_Hlk5348247383" w:id="2"/>
      <w:r>
        <w:rPr>
          <w:rStyle w:val="Aucun"/>
          <w:rFonts w:ascii="Open Sans Bold" w:hAnsi="Open Sans Bold"/>
          <w:i w:val="1"/>
          <w:iCs w:val="1"/>
          <w:sz w:val="22"/>
          <w:szCs w:val="22"/>
          <w:u w:color="000000"/>
          <w:rtl w:val="0"/>
          <w:lang w:val="fr-FR"/>
        </w:rPr>
        <w:t>Link an iconic/visual video description with objects used in Ancient Egypt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u w:color="000000"/>
          <w:rtl w:val="0"/>
          <w:lang w:val="fr-FR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R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emember hidden memory cards and strategically choose your cards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lang w:val="fr-FR"/>
        </w:rPr>
        <w:br w:type="textWrapping"/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000000"/>
          <w:rtl w:val="0"/>
          <w:lang w:val="fr-FR"/>
        </w:rPr>
        <w:t>Be patient and perseverant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bookmarkEnd w:id="2"/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European Competences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</w:t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  <w:lang w:val="fr-FR"/>
        </w:rPr>
        <w:t>C</w:t>
      </w:r>
      <w:r>
        <w:rPr>
          <w:rFonts w:ascii="Open Sans Regular" w:cs="Open Sans Regular" w:hAnsi="Open Sans Regular" w:eastAsia="Open Sans Regular"/>
          <w:rtl w:val="0"/>
        </w:rPr>
        <w:fldChar w:fldCharType="end" w:fldLock="0"/>
      </w:r>
      <w:r>
        <w:rPr>
          <w:rStyle w:val="Aucun"/>
          <w:rFonts w:ascii="Open Sans Regular" w:hAnsi="Open Sans Regular"/>
          <w:u w:color="1f497d"/>
          <w:rtl w:val="0"/>
          <w:lang w:val="fr-FR"/>
        </w:rPr>
        <w:t xml:space="preserve">  </w:t>
      </w:r>
      <w:r>
        <w:rPr>
          <w:rStyle w:val="Aucun"/>
          <w:rFonts w:ascii="Open Sans Bold" w:hAnsi="Open Sans Bold"/>
          <w:i w:val="1"/>
          <w:iCs w:val="1"/>
          <w:u w:color="1f497d"/>
          <w:rtl w:val="0"/>
          <w:lang w:val="fr-FR"/>
        </w:rPr>
        <w:t xml:space="preserve"> 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u w:color="365f91"/>
          <w:rtl w:val="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Specific vocabulary / keywords :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Apple, metal chisel,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glass window, plastic bottle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This game can be played before or after viewing of the video: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>« 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Why Recycle?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at: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"http://opensign.eu/thematic_topics/88"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http://opensign.eu/thematic_topics/88</w:t>
      </w:r>
      <w:r>
        <w:rPr/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Resources: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u w:color="1f4e79"/>
          <w:rtl w:val="0"/>
          <w:lang w:val="fr-FR"/>
        </w:rPr>
        <w:t>A computer and an internet connection.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sz w:val="22"/>
          <w:szCs w:val="22"/>
          <w:u w:color="1f4e79"/>
          <w:rtl w:val="0"/>
          <w:lang w:val="fr-FR"/>
        </w:rPr>
        <w:br w:type="textWrapping"/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Focus on sign language: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u w:color="365f91"/>
          <w:shd w:val="clear" w:color="auto" w:fill="ffffff"/>
          <w:rtl w:val="0"/>
        </w:rPr>
      </w:pPr>
      <w:r>
        <w:rPr>
          <w:rFonts w:ascii="Open Sans Bold" w:hAnsi="Open Sans Bold"/>
          <w:i w:val="1"/>
          <w:iCs w:val="1"/>
          <w:shd w:val="clear" w:color="auto" w:fill="ffffff"/>
          <w:rtl w:val="0"/>
          <w:lang w:val="fr-FR"/>
        </w:rPr>
        <w:t xml:space="preserve">Encourage the player to watch the video and to pay attention to the clues in the video. 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en-US"/>
        </w:rPr>
        <w:t xml:space="preserve">Repeat the different elements of the 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fr-FR"/>
        </w:rPr>
        <w:t>discourse</w:t>
      </w:r>
      <w:r>
        <w:rPr>
          <w:rFonts w:ascii="Open Sans Bold" w:hAnsi="Open Sans Bold"/>
          <w:i w:val="1"/>
          <w:iCs w:val="1"/>
          <w:shd w:val="clear" w:color="auto" w:fill="ffffff"/>
          <w:rtl w:val="0"/>
          <w:lang w:val="en-US"/>
        </w:rPr>
        <w:t xml:space="preserve"> to confirm the knowledge of the game lexicon.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</w:pPr>
    </w:p>
    <w:p>
      <w:pPr>
        <w:pStyle w:val="footer"/>
        <w:jc w:val="both"/>
        <w:rPr>
          <w:rStyle w:val="Aucun"/>
          <w:sz w:val="20"/>
          <w:szCs w:val="20"/>
        </w:rPr>
      </w:pPr>
      <w:r>
        <w:rPr>
          <w:rStyle w:val="Aucun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</w:p>
    <w:p>
      <w:pPr>
        <w:pStyle w:val="footer"/>
        <w:tabs>
          <w:tab w:val="clear" w:pos="4513"/>
          <w:tab w:val="clear" w:pos="9026"/>
        </w:tabs>
        <w:jc w:val="center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Game : Recycling 1 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4011979</wp:posOffset>
                </wp:positionH>
                <wp:positionV relativeFrom="line">
                  <wp:posOffset>1026288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15.9pt;margin-top:80.8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1929427</wp:posOffset>
                </wp:positionH>
                <wp:positionV relativeFrom="line">
                  <wp:posOffset>1026288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51.9pt;margin-top:80.8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6051063</wp:posOffset>
                </wp:positionH>
                <wp:positionV relativeFrom="line">
                  <wp:posOffset>1026288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76.5pt;margin-top:80.8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1033877</wp:posOffset>
            </wp:positionH>
            <wp:positionV relativeFrom="line">
              <wp:posOffset>707304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2996197</wp:posOffset>
            </wp:positionH>
            <wp:positionV relativeFrom="line">
              <wp:posOffset>692677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3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721932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4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1220845</wp:posOffset>
            </wp:positionH>
            <wp:positionV relativeFrom="line">
              <wp:posOffset>1934390</wp:posOffset>
            </wp:positionV>
            <wp:extent cx="5102108" cy="3051948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7"/>
                <wp:lineTo x="0" y="21617"/>
                <wp:lineTo x="0" y="0"/>
              </wp:wrapPolygon>
            </wp:wrapThrough>
            <wp:docPr id="1073741835" name="officeArt object" descr="51-recycling1memory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51-recycling1memory.png" descr="51-recycling1memory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108" cy="30519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589279</wp:posOffset>
                </wp:positionH>
                <wp:positionV relativeFrom="line">
                  <wp:posOffset>282467</wp:posOffset>
                </wp:positionV>
                <wp:extent cx="6483945" cy="5089831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3945" cy="50898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Tick the box if you have succeeded on the first try or note the number of tries.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6.4pt;margin-top:22.2pt;width:510.5pt;height:400.8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>Tick the box if you have succeeded on the first try or note the number of tries.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Extend / Enrichment / Prolongation Web links with other digital tools :</w:t>
      </w:r>
    </w:p>
    <w:p>
      <w:pPr>
        <w:pStyle w:val="List Paragraph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Thematic video: Why recycle?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instrText xml:space="preserve"> HYPERLINK "http://opensign.eu/multiplechoice/77"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separate" w:fldLock="0"/>
      </w:r>
      <w:r>
        <w:rPr>
          <w:rStyle w:val="Hyperlink.3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Thematic video: Recycling- how?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instrText xml:space="preserve"> HYPERLINK "http://opensign.eu/multiplechoice/77"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separate" w:fldLock="0"/>
      </w:r>
      <w:r>
        <w:rPr>
          <w:rStyle w:val="Hyperlink.3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Fonts w:ascii="Open Sans Regular" w:hAnsi="Open Sans Regular"/>
          <w:sz w:val="22"/>
          <w:szCs w:val="22"/>
          <w:rtl w:val="0"/>
          <w:lang w:val="fr-FR"/>
        </w:rPr>
        <w:t xml:space="preserve">Memory Game: Recycling 2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"http://opensign.eu/memory_game/75"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http://opensign.eu/memory_game/75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Fonts w:ascii="Open Sans Regular" w:hAnsi="Open Sans Regular"/>
          <w:sz w:val="22"/>
          <w:szCs w:val="22"/>
          <w:rtl w:val="0"/>
          <w:lang w:val="fr-FR"/>
        </w:rPr>
        <w:t>Quiz Landfill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"http://opensign.eu/sequence/76"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http://opensign.eu/sequence/76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Fonts w:ascii="Open Sans Regular" w:hAnsi="Open Sans Regular"/>
          <w:sz w:val="22"/>
          <w:szCs w:val="22"/>
          <w:rtl w:val="0"/>
          <w:lang w:val="fr-FR"/>
        </w:rPr>
        <w:t>Quiz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Recyclable ? :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"http://opensign.eu/multiplechoice/77"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http://opensign.eu/multiplechoice/77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Fonts w:ascii="Open Sans Regular" w:cs="Open Sans Regular" w:hAnsi="Open Sans Regular" w:eastAsia="Open Sans Regular"/>
          <w:sz w:val="22"/>
          <w:szCs w:val="22"/>
        </w:rPr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Regular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sz w:val="20"/>
        <w:szCs w:val="20"/>
        <w:rtl w:val="0"/>
        <w:lang w:val="fr-FR"/>
      </w:rPr>
      <w:t xml:space="preserve">Discover other resources at: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>.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  <w:sz w:val="22"/>
      <w:szCs w:val="22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numbering" w:styleId="Nombres">
    <w:name w:val="Nombres"/>
    <w:pPr>
      <w:numPr>
        <w:numId w:val="5"/>
      </w:numPr>
    </w:pPr>
  </w:style>
  <w:style w:type="character" w:styleId="Hyperlink.3">
    <w:name w:val="Hyperlink.3"/>
    <w:basedOn w:val="Aucun"/>
    <w:next w:val="Hyperlink.3"/>
    <w:rPr>
      <w:color w:val="0000ff"/>
      <w:sz w:val="24"/>
      <w:szCs w:val="24"/>
      <w:u w:val="single" w:color="0000ff"/>
      <w:lang w:val="fr-FR"/>
    </w:rPr>
  </w:style>
  <w:style w:type="character" w:styleId="Hyperlink.4">
    <w:name w:val="Hyperlink.4"/>
    <w:basedOn w:val="Aucun"/>
    <w:next w:val="Hyperlink.4"/>
    <w:rPr>
      <w:color w:val="0000ff"/>
      <w:sz w:val="24"/>
      <w:szCs w:val="24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